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4A09" w14:textId="77777777" w:rsidR="009F6CE4" w:rsidRDefault="009F6CE4" w:rsidP="00666A92">
      <w:pPr>
        <w:jc w:val="right"/>
        <w:rPr>
          <w:rFonts w:asciiTheme="majorBidi" w:hAnsiTheme="majorBidi" w:cstheme="majorBidi"/>
          <w:sz w:val="24"/>
          <w:szCs w:val="24"/>
        </w:rPr>
      </w:pPr>
    </w:p>
    <w:p w14:paraId="0010E4AC" w14:textId="1DC502E8" w:rsidR="00666A92" w:rsidRPr="00666A92" w:rsidRDefault="00666A92" w:rsidP="00666A92">
      <w:pPr>
        <w:jc w:val="right"/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5084BEDC" w14:textId="2BD5555F" w:rsidR="00666A92" w:rsidRDefault="00666A92" w:rsidP="00666A92">
      <w:pPr>
        <w:ind w:left="5664" w:firstLine="708"/>
        <w:jc w:val="center"/>
        <w:rPr>
          <w:rFonts w:asciiTheme="majorBidi" w:hAnsiTheme="majorBidi" w:cstheme="majorBidi"/>
          <w:sz w:val="20"/>
          <w:szCs w:val="20"/>
        </w:rPr>
      </w:pPr>
      <w:r w:rsidRPr="00666A92">
        <w:rPr>
          <w:rFonts w:asciiTheme="majorBidi" w:hAnsiTheme="majorBidi" w:cstheme="majorBidi"/>
          <w:sz w:val="20"/>
          <w:szCs w:val="20"/>
        </w:rPr>
        <w:t>/miejscowość, data/</w:t>
      </w:r>
    </w:p>
    <w:p w14:paraId="3797B663" w14:textId="77777777" w:rsidR="009F6CE4" w:rsidRPr="00666A92" w:rsidRDefault="009F6CE4" w:rsidP="00666A92">
      <w:pPr>
        <w:ind w:left="5664" w:firstLine="708"/>
        <w:jc w:val="center"/>
        <w:rPr>
          <w:rFonts w:asciiTheme="majorBidi" w:hAnsiTheme="majorBidi" w:cstheme="majorBidi"/>
          <w:sz w:val="20"/>
          <w:szCs w:val="20"/>
        </w:rPr>
      </w:pPr>
    </w:p>
    <w:p w14:paraId="40B35844" w14:textId="64C063AB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32571F9C" w14:textId="488A147C" w:rsidR="00BA7120" w:rsidRPr="00D30D82" w:rsidRDefault="00666A92" w:rsidP="00D30D82">
      <w:pPr>
        <w:ind w:firstLine="708"/>
        <w:rPr>
          <w:rFonts w:asciiTheme="majorBidi" w:hAnsiTheme="majorBidi" w:cstheme="majorBidi"/>
          <w:sz w:val="20"/>
          <w:szCs w:val="20"/>
        </w:rPr>
      </w:pPr>
      <w:r w:rsidRPr="00666A92">
        <w:rPr>
          <w:rFonts w:asciiTheme="majorBidi" w:hAnsiTheme="majorBidi" w:cstheme="majorBidi"/>
          <w:sz w:val="20"/>
          <w:szCs w:val="20"/>
        </w:rPr>
        <w:t xml:space="preserve">/pieczęć </w:t>
      </w:r>
      <w:r w:rsidR="00BA7120">
        <w:rPr>
          <w:rFonts w:asciiTheme="majorBidi" w:hAnsiTheme="majorBidi" w:cstheme="majorBidi"/>
          <w:sz w:val="20"/>
          <w:szCs w:val="20"/>
        </w:rPr>
        <w:t>przedszkola</w:t>
      </w:r>
      <w:r w:rsidRPr="00666A92">
        <w:rPr>
          <w:rFonts w:asciiTheme="majorBidi" w:hAnsiTheme="majorBidi" w:cstheme="majorBidi"/>
          <w:sz w:val="20"/>
          <w:szCs w:val="20"/>
        </w:rPr>
        <w:t>/</w:t>
      </w:r>
    </w:p>
    <w:p w14:paraId="12C8DCC6" w14:textId="77777777" w:rsidR="009F6CE4" w:rsidRDefault="009F6CE4" w:rsidP="009F6CE4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14:paraId="382FF43E" w14:textId="22B9AD9D" w:rsidR="00D30D82" w:rsidRPr="00D30D82" w:rsidRDefault="00666A92" w:rsidP="00D30D8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30D82">
        <w:rPr>
          <w:rFonts w:asciiTheme="majorBidi" w:hAnsiTheme="majorBidi" w:cstheme="majorBidi"/>
          <w:b/>
          <w:bCs/>
          <w:sz w:val="32"/>
          <w:szCs w:val="32"/>
        </w:rPr>
        <w:t xml:space="preserve">Opinia o funkcjonowaniu </w:t>
      </w:r>
      <w:r w:rsidR="00BA7120" w:rsidRPr="00D30D82">
        <w:rPr>
          <w:rFonts w:asciiTheme="majorBidi" w:hAnsiTheme="majorBidi" w:cstheme="majorBidi"/>
          <w:b/>
          <w:bCs/>
          <w:sz w:val="32"/>
          <w:szCs w:val="32"/>
        </w:rPr>
        <w:t>dziecka w przedszkolu</w:t>
      </w:r>
    </w:p>
    <w:p w14:paraId="5C6748FF" w14:textId="38515AC9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4F6AF8">
        <w:rPr>
          <w:rFonts w:asciiTheme="majorBidi" w:hAnsiTheme="majorBidi" w:cstheme="majorBidi"/>
          <w:b/>
          <w:bCs/>
          <w:sz w:val="24"/>
          <w:szCs w:val="24"/>
        </w:rPr>
        <w:t>Imię i nazwisko dziecka</w:t>
      </w:r>
      <w:r w:rsidRPr="00666A92">
        <w:rPr>
          <w:rFonts w:asciiTheme="majorBidi" w:hAnsiTheme="majorBidi" w:cstheme="majorBidi"/>
          <w:sz w:val="24"/>
          <w:szCs w:val="24"/>
        </w:rPr>
        <w:t>: ………………………………………………..</w:t>
      </w:r>
    </w:p>
    <w:p w14:paraId="13DAAC70" w14:textId="15411285" w:rsidR="00666A92" w:rsidRPr="00666A92" w:rsidRDefault="002F4239" w:rsidP="00666A9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Grupa: </w:t>
      </w:r>
      <w:r w:rsidR="00666A92" w:rsidRPr="00666A92">
        <w:rPr>
          <w:rFonts w:asciiTheme="majorBidi" w:hAnsiTheme="majorBidi" w:cstheme="majorBidi"/>
          <w:sz w:val="24"/>
          <w:szCs w:val="24"/>
        </w:rPr>
        <w:t xml:space="preserve"> ……………………..</w:t>
      </w:r>
    </w:p>
    <w:p w14:paraId="5189DE09" w14:textId="30BE6F5F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Wychowawca: ……………………………</w:t>
      </w:r>
    </w:p>
    <w:p w14:paraId="23E79ED3" w14:textId="46BEE806" w:rsid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Kontakt telefoniczny do wychowawcy (opcjonalnie): ………………………</w:t>
      </w:r>
    </w:p>
    <w:p w14:paraId="70EF8FA2" w14:textId="77777777" w:rsidR="009F6CE4" w:rsidRPr="00D30D82" w:rsidRDefault="009F6CE4" w:rsidP="00666A92">
      <w:pPr>
        <w:rPr>
          <w:rFonts w:asciiTheme="majorBidi" w:hAnsiTheme="majorBidi" w:cstheme="majorBidi"/>
          <w:sz w:val="24"/>
          <w:szCs w:val="24"/>
        </w:rPr>
      </w:pPr>
    </w:p>
    <w:p w14:paraId="739F2605" w14:textId="77777777" w:rsidR="00B77011" w:rsidRPr="00D30D82" w:rsidRDefault="00666A92" w:rsidP="00B77011">
      <w:pPr>
        <w:pStyle w:val="Akapitzlist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t xml:space="preserve">Informacja o funkcjonowaniu </w:t>
      </w:r>
      <w:r w:rsidR="00BA7120" w:rsidRPr="00D30D82">
        <w:rPr>
          <w:rFonts w:asciiTheme="majorBidi" w:hAnsiTheme="majorBidi" w:cstheme="majorBidi"/>
          <w:sz w:val="24"/>
          <w:szCs w:val="24"/>
        </w:rPr>
        <w:t>dziecka w przedszkolu,</w:t>
      </w:r>
      <w:r w:rsidRPr="00D30D82">
        <w:rPr>
          <w:rFonts w:asciiTheme="majorBidi" w:hAnsiTheme="majorBidi" w:cstheme="majorBidi"/>
          <w:sz w:val="24"/>
          <w:szCs w:val="24"/>
        </w:rPr>
        <w:t xml:space="preserve"> w tym o</w:t>
      </w:r>
      <w:r w:rsidR="00C8264B" w:rsidRPr="00D30D82">
        <w:rPr>
          <w:rFonts w:asciiTheme="majorBidi" w:hAnsiTheme="majorBidi" w:cstheme="majorBidi"/>
          <w:sz w:val="24"/>
          <w:szCs w:val="24"/>
        </w:rPr>
        <w:t> </w:t>
      </w:r>
      <w:r w:rsidRPr="00D30D82">
        <w:rPr>
          <w:rFonts w:asciiTheme="majorBidi" w:hAnsiTheme="majorBidi" w:cstheme="majorBidi"/>
          <w:sz w:val="24"/>
          <w:szCs w:val="24"/>
        </w:rPr>
        <w:t xml:space="preserve">trudnościach oraz mocnych stronach i uzdolnieniach dziecka rozpoznanych przez nauczycieli, wychowawców grup wychowawczych lub specjalistów, prowadzących zajęcia z dzieckiem: </w:t>
      </w:r>
    </w:p>
    <w:p w14:paraId="355ABD08" w14:textId="417116F2" w:rsidR="00B77011" w:rsidRPr="00960ED1" w:rsidRDefault="00B77011" w:rsidP="00960ED1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60E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</w:t>
      </w:r>
      <w:r w:rsidR="00960ED1">
        <w:rPr>
          <w:rFonts w:asciiTheme="majorBidi" w:hAnsiTheme="majorBidi" w:cstheme="majorBidi"/>
          <w:sz w:val="24"/>
          <w:szCs w:val="24"/>
        </w:rPr>
        <w:t>..</w:t>
      </w:r>
      <w:r w:rsidRPr="00960ED1">
        <w:rPr>
          <w:rFonts w:asciiTheme="majorBidi" w:hAnsiTheme="majorBidi" w:cstheme="majorBidi"/>
          <w:sz w:val="24"/>
          <w:szCs w:val="24"/>
        </w:rPr>
        <w:t>……….………...………………………………………………………………………………</w:t>
      </w:r>
      <w:r w:rsidR="00960ED1">
        <w:rPr>
          <w:rFonts w:asciiTheme="majorBidi" w:hAnsiTheme="majorBidi" w:cstheme="majorBidi"/>
          <w:sz w:val="24"/>
          <w:szCs w:val="24"/>
        </w:rPr>
        <w:t>..…………………………………………………………………………………………………..……………………………………………………………………………………………………………..</w:t>
      </w:r>
      <w:r w:rsidRPr="00960ED1">
        <w:rPr>
          <w:rFonts w:asciiTheme="majorBidi" w:hAnsiTheme="majorBidi" w:cstheme="majorBidi"/>
          <w:sz w:val="24"/>
          <w:szCs w:val="24"/>
        </w:rPr>
        <w:t>…………</w:t>
      </w:r>
    </w:p>
    <w:p w14:paraId="194D360D" w14:textId="77777777" w:rsidR="00B77011" w:rsidRDefault="00B77011" w:rsidP="00B77011">
      <w:pPr>
        <w:pStyle w:val="Akapitzlist"/>
        <w:ind w:left="360"/>
        <w:jc w:val="both"/>
        <w:rPr>
          <w:rFonts w:asciiTheme="majorBidi" w:hAnsiTheme="majorBidi" w:cstheme="majorBidi"/>
          <w:sz w:val="28"/>
          <w:szCs w:val="28"/>
        </w:rPr>
      </w:pPr>
    </w:p>
    <w:p w14:paraId="4EB0C55A" w14:textId="5898A92E" w:rsidR="00B77011" w:rsidRPr="00B77011" w:rsidRDefault="00B77011" w:rsidP="00B77011">
      <w:pPr>
        <w:pStyle w:val="Akapitzlist"/>
        <w:numPr>
          <w:ilvl w:val="0"/>
          <w:numId w:val="4"/>
        </w:numPr>
        <w:jc w:val="both"/>
        <w:rPr>
          <w:rFonts w:asciiTheme="majorBidi" w:hAnsiTheme="majorBidi" w:cstheme="majorBidi"/>
          <w:sz w:val="28"/>
          <w:szCs w:val="28"/>
        </w:rPr>
      </w:pPr>
      <w:r w:rsidRPr="00B77011">
        <w:rPr>
          <w:rFonts w:asciiTheme="majorBidi" w:hAnsiTheme="majorBidi" w:cstheme="majorBidi"/>
          <w:sz w:val="24"/>
          <w:szCs w:val="24"/>
        </w:rPr>
        <w:t>Aktywność i uczestniczenie ucznia, zgodnie z obszarami ujętymi w Międzynarodowej Klasyfikacji Funkcjonowania, Niepełnosprawności i Zdrowia (ICF), adekwatnie do wieku i poziomu rozwoju psychofizycznego, w następujących obszarach:</w:t>
      </w:r>
    </w:p>
    <w:p w14:paraId="53B626DF" w14:textId="77777777" w:rsidR="00B77011" w:rsidRDefault="00B77011" w:rsidP="00B77011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uczenie się i stosowanie wiedzy</w:t>
      </w:r>
    </w:p>
    <w:p w14:paraId="6E8FEB34" w14:textId="0021501D" w:rsidR="00B77011" w:rsidRPr="00B77011" w:rsidRDefault="00B77011" w:rsidP="001377AC">
      <w:pPr>
        <w:spacing w:after="100" w:afterAutospacing="1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16"/>
          <w:szCs w:val="16"/>
        </w:rPr>
        <w:t>(przykładowe aktywności i sytuacje: • skupianie uwagi podczas zabawy i zajęć • słuchanie i obserwowanie • naśladowanie • uczenie się poprzez zabawę i działanie • zapamiętywanie prostych informacji • poznawanie nowych umiejętności • rozumienie prostych zależności • wykonywanie prostych zadań • rozwiązywanie problemów w sytuacjach zabawowych • korzystanie z pomocy osoby dorosłej</w:t>
      </w:r>
      <w:r>
        <w:rPr>
          <w:rFonts w:asciiTheme="majorBidi" w:hAnsiTheme="majorBidi" w:cstheme="majorBidi"/>
          <w:sz w:val="16"/>
          <w:szCs w:val="16"/>
        </w:rPr>
        <w:t>)</w:t>
      </w:r>
    </w:p>
    <w:p w14:paraId="71A0E634" w14:textId="77777777" w:rsidR="00B77011" w:rsidRPr="00937AA5" w:rsidRDefault="00B77011" w:rsidP="00ED7507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44AC4E01" w14:textId="77777777" w:rsidR="00B77011" w:rsidRPr="00937AA5" w:rsidRDefault="00B77011" w:rsidP="00ED7507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139529C" w14:textId="77777777" w:rsidR="00B77011" w:rsidRPr="00937AA5" w:rsidRDefault="00B77011" w:rsidP="00ED7507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F22E0C5" w14:textId="77777777" w:rsidR="00B77011" w:rsidRPr="00937AA5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6815C4F3" w14:textId="77777777" w:rsidR="00B77011" w:rsidRPr="00937AA5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lastRenderedPageBreak/>
        <w:t>…………………………………………………………………………………………………...</w:t>
      </w:r>
    </w:p>
    <w:p w14:paraId="263180E3" w14:textId="77777777" w:rsidR="00B77011" w:rsidRPr="00937AA5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42A3970" w14:textId="77777777" w:rsid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2EA67A2" w14:textId="77777777" w:rsidR="00B77011" w:rsidRPr="00C8264B" w:rsidRDefault="00B77011" w:rsidP="00B7701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D18059F" w14:textId="3AF6A11C" w:rsidR="00C8264B" w:rsidRDefault="00BA7120" w:rsidP="00B7701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zachowania społeczne we wzajemnych kontaktach – przystosowanie społeczne i</w:t>
      </w:r>
      <w:r w:rsidR="009F6CE4">
        <w:rPr>
          <w:rFonts w:asciiTheme="majorBidi" w:hAnsiTheme="majorBidi" w:cstheme="majorBidi"/>
          <w:sz w:val="24"/>
          <w:szCs w:val="24"/>
        </w:rPr>
        <w:t> </w:t>
      </w:r>
      <w:r>
        <w:rPr>
          <w:rFonts w:asciiTheme="majorBidi" w:hAnsiTheme="majorBidi" w:cstheme="majorBidi"/>
          <w:sz w:val="24"/>
          <w:szCs w:val="24"/>
        </w:rPr>
        <w:t>emocjonalne</w:t>
      </w:r>
    </w:p>
    <w:p w14:paraId="757D36E3" w14:textId="28D0DF56" w:rsidR="00B77011" w:rsidRPr="00B77011" w:rsidRDefault="00B77011" w:rsidP="001377AC">
      <w:pPr>
        <w:spacing w:after="100" w:afterAutospacing="1" w:line="240" w:lineRule="auto"/>
        <w:jc w:val="both"/>
        <w:rPr>
          <w:rFonts w:asciiTheme="majorBidi" w:hAnsiTheme="majorBidi" w:cstheme="majorBidi"/>
          <w:sz w:val="16"/>
          <w:szCs w:val="16"/>
        </w:rPr>
      </w:pPr>
      <w:r w:rsidRPr="00B77011">
        <w:rPr>
          <w:rFonts w:asciiTheme="majorBidi" w:hAnsiTheme="majorBidi" w:cstheme="majorBidi"/>
          <w:sz w:val="16"/>
          <w:szCs w:val="16"/>
        </w:rPr>
        <w:t>(przykładowe aktywności i sytuacje:</w:t>
      </w:r>
      <w:r w:rsidRPr="00B77011">
        <w:rPr>
          <w:rFonts w:ascii="Aptos" w:eastAsia="Aptos" w:hAnsi="Aptos"/>
          <w:color w:val="25343B"/>
          <w:kern w:val="0"/>
          <w:sz w:val="16"/>
          <w:szCs w:val="16"/>
          <w14:ligatures w14:val="none"/>
        </w:rPr>
        <w:t xml:space="preserve"> </w:t>
      </w:r>
      <w:r w:rsidRPr="00B77011">
        <w:rPr>
          <w:rFonts w:asciiTheme="majorBidi" w:hAnsiTheme="majorBidi" w:cstheme="majorBidi"/>
          <w:sz w:val="16"/>
          <w:szCs w:val="16"/>
        </w:rPr>
        <w:t>• nawiązywanie kontaktu z dziećmi i dorosłymi • wspólna zabawa • dzielenie się i czekanie na swoją kolej • współpraca • przestrzeganie zasad grupy • reagowanie na emocje innych • wyrażanie własnych emocji • radzenie sobie z odmową i zmianą • rozwiązywanie prostych konfliktów • uczestniczenie w zajęciach grupowych • funkcjonowanie podczas zabawy swobodnej i kierowanej • reakcje w nowych sytuacjach)</w:t>
      </w:r>
    </w:p>
    <w:p w14:paraId="6F672042" w14:textId="77777777" w:rsidR="00B77011" w:rsidRPr="00937AA5" w:rsidRDefault="00B77011" w:rsidP="001377AC">
      <w:pPr>
        <w:spacing w:after="100" w:afterAutospacing="1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624D68C1" w14:textId="77777777" w:rsidR="00B77011" w:rsidRPr="00937AA5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EB899CA" w14:textId="77777777" w:rsidR="00B77011" w:rsidRPr="00937AA5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AF0C6E2" w14:textId="77777777" w:rsidR="00B77011" w:rsidRPr="00937AA5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220A802E" w14:textId="77777777" w:rsidR="00B77011" w:rsidRPr="00937AA5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7E42168" w14:textId="77777777" w:rsidR="00B77011" w:rsidRPr="00C8264B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0204A5" w14:textId="77777777" w:rsidR="00C8264B" w:rsidRDefault="00666A92" w:rsidP="00B77011">
      <w:pPr>
        <w:pStyle w:val="Akapitzlist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porozumiewanie się</w:t>
      </w:r>
    </w:p>
    <w:p w14:paraId="4AB95270" w14:textId="5BA24FEC" w:rsidR="00B77011" w:rsidRPr="00B77011" w:rsidRDefault="00B77011" w:rsidP="001377AC">
      <w:pPr>
        <w:spacing w:after="100" w:afterAutospacing="1" w:line="240" w:lineRule="auto"/>
        <w:jc w:val="both"/>
        <w:rPr>
          <w:rFonts w:asciiTheme="majorBidi" w:hAnsiTheme="majorBidi" w:cstheme="majorBidi"/>
          <w:sz w:val="16"/>
          <w:szCs w:val="16"/>
        </w:rPr>
      </w:pPr>
      <w:r w:rsidRPr="00B77011">
        <w:rPr>
          <w:rFonts w:asciiTheme="majorBidi" w:hAnsiTheme="majorBidi" w:cstheme="majorBidi"/>
          <w:sz w:val="16"/>
          <w:szCs w:val="16"/>
        </w:rPr>
        <w:t>(przykładowe aktywności i sytuacje: • rozumienie prostych komunikatów • reagowanie na polecenia • komunikowanie potrzeb • rozwój mowy • nazywanie osób, przedmiotów i czynności • odpowiadanie na pytania • zadawanie pytań • inicjowanie kontaktu • rozmowa podczas zabawy • komunikacja niewerbalna • korzystanie z alternatywnych sposobów komunikacji – jeżeli dotyczy)</w:t>
      </w:r>
    </w:p>
    <w:p w14:paraId="219326FD" w14:textId="77777777" w:rsidR="00B77011" w:rsidRPr="00B77011" w:rsidRDefault="00B77011" w:rsidP="001377AC">
      <w:pPr>
        <w:spacing w:after="100" w:afterAutospacing="1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254B78A6" w14:textId="77777777" w:rsidR="00B77011" w:rsidRP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B604FBF" w14:textId="77777777" w:rsidR="00B77011" w:rsidRP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8E02B41" w14:textId="77777777" w:rsidR="00B77011" w:rsidRP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6AE8206C" w14:textId="77777777" w:rsidR="00B77011" w:rsidRP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C25375F" w14:textId="24ECA98E" w:rsidR="009F6CE4" w:rsidRPr="00C8264B" w:rsidRDefault="00B77011" w:rsidP="009F6CE4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76D82B2" w14:textId="76197274" w:rsidR="00C8264B" w:rsidRDefault="00BA7120" w:rsidP="00B77011">
      <w:pPr>
        <w:pStyle w:val="Akapitzlist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aktywność ruchowa – poruszanie się</w:t>
      </w:r>
    </w:p>
    <w:p w14:paraId="51A0264A" w14:textId="157C4FE2" w:rsidR="00B77011" w:rsidRPr="00B77011" w:rsidRDefault="00B77011" w:rsidP="001377AC">
      <w:pPr>
        <w:spacing w:after="100" w:afterAutospacing="1" w:line="240" w:lineRule="auto"/>
        <w:rPr>
          <w:rFonts w:asciiTheme="majorBidi" w:hAnsiTheme="majorBidi" w:cstheme="majorBidi"/>
          <w:sz w:val="16"/>
          <w:szCs w:val="16"/>
        </w:rPr>
      </w:pPr>
      <w:r w:rsidRPr="00B77011">
        <w:rPr>
          <w:rFonts w:asciiTheme="majorBidi" w:hAnsiTheme="majorBidi" w:cstheme="majorBidi"/>
          <w:sz w:val="16"/>
          <w:szCs w:val="16"/>
        </w:rPr>
        <w:t>(przykładowe aktywności i sytuacje:</w:t>
      </w:r>
      <w:r w:rsidRPr="00B77011">
        <w:rPr>
          <w:rFonts w:ascii="Aptos" w:eastAsia="Aptos" w:hAnsi="Aptos"/>
          <w:color w:val="25343B"/>
          <w:kern w:val="0"/>
          <w:sz w:val="16"/>
          <w:szCs w:val="16"/>
          <w14:ligatures w14:val="none"/>
        </w:rPr>
        <w:t xml:space="preserve"> </w:t>
      </w:r>
      <w:r w:rsidRPr="00B77011">
        <w:rPr>
          <w:rFonts w:asciiTheme="majorBidi" w:hAnsiTheme="majorBidi" w:cstheme="majorBidi"/>
          <w:sz w:val="16"/>
          <w:szCs w:val="16"/>
        </w:rPr>
        <w:t>• chodzenie • bieganie • skakanie • wspinanie • utrzymywanie równowagi • koordynacja • zabawy ruchowe • motoryka duża i mała • manipulowanie przedmiotami • rysowanie • lepienie • posługiwanie się przyborami • samodzielne przemieszczanie się po sali, szatni i placu zabaw • udział w aktywnościach ruchowych)</w:t>
      </w:r>
    </w:p>
    <w:p w14:paraId="53A304EB" w14:textId="77777777" w:rsidR="00B77011" w:rsidRPr="00B77011" w:rsidRDefault="00B77011" w:rsidP="001377AC">
      <w:pPr>
        <w:spacing w:after="100" w:afterAutospacing="1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300084B0" w14:textId="77777777" w:rsidR="00B77011" w:rsidRP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EEF1B32" w14:textId="77777777" w:rsidR="00B77011" w:rsidRP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5F31D09" w14:textId="77777777" w:rsidR="00B77011" w:rsidRP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6AADD43C" w14:textId="77777777" w:rsidR="00B77011" w:rsidRPr="00B77011" w:rsidRDefault="00B77011" w:rsidP="00B77011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91BBD15" w14:textId="17DC6BAD" w:rsidR="009F6CE4" w:rsidRDefault="00B77011" w:rsidP="009F6CE4">
      <w:pPr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lastRenderedPageBreak/>
        <w:t>…………………………………………………………………………………………………...</w:t>
      </w:r>
    </w:p>
    <w:p w14:paraId="3DF43A3F" w14:textId="77777777" w:rsidR="001377AC" w:rsidRPr="00C8264B" w:rsidRDefault="001377AC" w:rsidP="009F6CE4">
      <w:pPr>
        <w:rPr>
          <w:rFonts w:asciiTheme="majorBidi" w:hAnsiTheme="majorBidi" w:cstheme="majorBidi"/>
          <w:sz w:val="24"/>
          <w:szCs w:val="24"/>
        </w:rPr>
      </w:pPr>
    </w:p>
    <w:p w14:paraId="22286667" w14:textId="3AD2F21E" w:rsidR="00C8264B" w:rsidRDefault="00666A92" w:rsidP="00B77011">
      <w:pPr>
        <w:pStyle w:val="Akapitzlist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dbanie o siebi</w:t>
      </w:r>
      <w:r w:rsidR="00BA7120">
        <w:rPr>
          <w:rFonts w:asciiTheme="majorBidi" w:hAnsiTheme="majorBidi" w:cstheme="majorBidi"/>
          <w:sz w:val="24"/>
          <w:szCs w:val="24"/>
        </w:rPr>
        <w:t>e</w:t>
      </w:r>
    </w:p>
    <w:p w14:paraId="6DA8CD7B" w14:textId="01AE5F4C" w:rsidR="00B77011" w:rsidRPr="00B77011" w:rsidRDefault="00B77011" w:rsidP="001377AC">
      <w:pPr>
        <w:spacing w:after="100" w:afterAutospacing="1" w:line="240" w:lineRule="auto"/>
        <w:rPr>
          <w:rFonts w:asciiTheme="majorBidi" w:hAnsiTheme="majorBidi" w:cstheme="majorBidi"/>
          <w:sz w:val="16"/>
          <w:szCs w:val="16"/>
        </w:rPr>
      </w:pPr>
      <w:r w:rsidRPr="00B77011">
        <w:rPr>
          <w:rFonts w:asciiTheme="majorBidi" w:hAnsiTheme="majorBidi" w:cstheme="majorBidi"/>
          <w:sz w:val="16"/>
          <w:szCs w:val="16"/>
        </w:rPr>
        <w:t>(przykładowe aktywności i sytuacje:</w:t>
      </w:r>
      <w:r w:rsidRPr="00B77011">
        <w:rPr>
          <w:rFonts w:ascii="Aptos" w:eastAsia="Aptos" w:hAnsi="Aptos"/>
          <w:color w:val="25343B"/>
          <w:kern w:val="0"/>
          <w:sz w:val="16"/>
          <w:szCs w:val="16"/>
          <w14:ligatures w14:val="none"/>
        </w:rPr>
        <w:t xml:space="preserve"> </w:t>
      </w:r>
      <w:r w:rsidRPr="00B77011">
        <w:rPr>
          <w:rFonts w:asciiTheme="majorBidi" w:hAnsiTheme="majorBidi" w:cstheme="majorBidi"/>
          <w:sz w:val="16"/>
          <w:szCs w:val="16"/>
        </w:rPr>
        <w:t>• korzystanie z toalety • mycie rąk • jedzenie i picie • ubieranie i rozbieranie • dbanie o własne rzeczy • sygnalizowanie potrzeb • przestrzeganie zasad bezpieczeństwa • wykonywanie czynności samoobsługowych • podejmowanie prób samodzielnego działania • korzystanie z pomocy osoby dorosłej)</w:t>
      </w:r>
    </w:p>
    <w:p w14:paraId="7E1B853D" w14:textId="77777777" w:rsidR="00B77011" w:rsidRPr="00B77011" w:rsidRDefault="00B77011" w:rsidP="001377AC">
      <w:pPr>
        <w:spacing w:after="100" w:afterAutospacing="1"/>
        <w:jc w:val="both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00D37A9D" w14:textId="77777777" w:rsidR="00B77011" w:rsidRPr="00B77011" w:rsidRDefault="00B77011" w:rsidP="00B77011">
      <w:pPr>
        <w:jc w:val="both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C13797B" w14:textId="77777777" w:rsidR="00B77011" w:rsidRPr="00B77011" w:rsidRDefault="00B77011" w:rsidP="00B77011">
      <w:pPr>
        <w:jc w:val="both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228301D" w14:textId="77777777" w:rsidR="00B77011" w:rsidRPr="00B77011" w:rsidRDefault="00B77011" w:rsidP="00B77011">
      <w:pPr>
        <w:jc w:val="both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7ACA91F6" w14:textId="77777777" w:rsidR="00B77011" w:rsidRPr="00B77011" w:rsidRDefault="00B77011" w:rsidP="00B77011">
      <w:pPr>
        <w:jc w:val="both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84E8ADE" w14:textId="77777777" w:rsidR="00B77011" w:rsidRPr="00B77011" w:rsidRDefault="00B77011" w:rsidP="00B77011">
      <w:pPr>
        <w:jc w:val="both"/>
        <w:rPr>
          <w:rFonts w:asciiTheme="majorBidi" w:hAnsiTheme="majorBidi" w:cstheme="majorBidi"/>
          <w:sz w:val="24"/>
          <w:szCs w:val="24"/>
        </w:rPr>
      </w:pPr>
      <w:r w:rsidRPr="00B770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AD12F1A" w14:textId="56F41941" w:rsidR="00D30D82" w:rsidRPr="00D30D82" w:rsidRDefault="00D30D82" w:rsidP="00D30D82">
      <w:pPr>
        <w:pStyle w:val="Akapitzlist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t>Zakres i rodzaj trudności w realizacji program</w:t>
      </w:r>
      <w:r>
        <w:rPr>
          <w:rFonts w:asciiTheme="majorBidi" w:hAnsiTheme="majorBidi" w:cstheme="majorBidi"/>
          <w:sz w:val="24"/>
          <w:szCs w:val="24"/>
        </w:rPr>
        <w:t>u</w:t>
      </w:r>
      <w:r w:rsidRPr="00D30D8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wychowania przedszkolnego</w:t>
      </w:r>
    </w:p>
    <w:p w14:paraId="0608D7AF" w14:textId="77777777" w:rsidR="00D30D82" w:rsidRPr="00D30D82" w:rsidRDefault="00D30D82" w:rsidP="00D30D82">
      <w:p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sym w:font="Symbol" w:char="F0FF"/>
      </w:r>
      <w:r w:rsidRPr="00D30D82">
        <w:rPr>
          <w:rFonts w:asciiTheme="majorBidi" w:hAnsiTheme="majorBidi" w:cstheme="majorBidi"/>
          <w:sz w:val="24"/>
          <w:szCs w:val="24"/>
        </w:rPr>
        <w:t xml:space="preserve"> brak trudności</w:t>
      </w:r>
    </w:p>
    <w:p w14:paraId="1C4702E2" w14:textId="77777777" w:rsidR="00D30D82" w:rsidRPr="00D30D82" w:rsidRDefault="00D30D82" w:rsidP="00D30D82">
      <w:p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sym w:font="Symbol" w:char="F0FF"/>
      </w:r>
      <w:r w:rsidRPr="00D30D82">
        <w:rPr>
          <w:rFonts w:asciiTheme="majorBidi" w:hAnsiTheme="majorBidi" w:cstheme="majorBidi"/>
          <w:sz w:val="24"/>
          <w:szCs w:val="24"/>
        </w:rPr>
        <w:t xml:space="preserve"> poznawcze, w tym związane z koncentracją uwagi</w:t>
      </w:r>
    </w:p>
    <w:p w14:paraId="6B465551" w14:textId="77777777" w:rsidR="00D30D82" w:rsidRPr="00D30D82" w:rsidRDefault="00D30D82" w:rsidP="00D30D82">
      <w:p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sym w:font="Symbol" w:char="F0FF"/>
      </w:r>
      <w:r w:rsidRPr="00D30D82">
        <w:rPr>
          <w:rFonts w:asciiTheme="majorBidi" w:hAnsiTheme="majorBidi" w:cstheme="majorBidi"/>
          <w:sz w:val="24"/>
          <w:szCs w:val="24"/>
        </w:rPr>
        <w:t xml:space="preserve"> emocjonalne</w:t>
      </w:r>
    </w:p>
    <w:p w14:paraId="0443EDA1" w14:textId="77777777" w:rsidR="00D30D82" w:rsidRPr="00D30D82" w:rsidRDefault="00D30D82" w:rsidP="00D30D82">
      <w:p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sym w:font="Symbol" w:char="F0FF"/>
      </w:r>
      <w:r w:rsidRPr="00D30D82">
        <w:rPr>
          <w:rFonts w:asciiTheme="majorBidi" w:hAnsiTheme="majorBidi" w:cstheme="majorBidi"/>
          <w:sz w:val="24"/>
          <w:szCs w:val="24"/>
        </w:rPr>
        <w:t xml:space="preserve"> społeczne</w:t>
      </w:r>
    </w:p>
    <w:p w14:paraId="3CFFEDDD" w14:textId="77777777" w:rsidR="00D30D82" w:rsidRPr="00D30D82" w:rsidRDefault="00D30D82" w:rsidP="00D30D82">
      <w:p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sym w:font="Symbol" w:char="F0FF"/>
      </w:r>
      <w:r w:rsidRPr="00D30D82">
        <w:rPr>
          <w:rFonts w:asciiTheme="majorBidi" w:hAnsiTheme="majorBidi" w:cstheme="majorBidi"/>
          <w:sz w:val="24"/>
          <w:szCs w:val="24"/>
        </w:rPr>
        <w:t xml:space="preserve"> komunikacyjne</w:t>
      </w:r>
    </w:p>
    <w:p w14:paraId="35A96387" w14:textId="77777777" w:rsidR="00D30D82" w:rsidRPr="00D30D82" w:rsidRDefault="00D30D82" w:rsidP="00D30D82">
      <w:p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sym w:font="Symbol" w:char="F0FF"/>
      </w:r>
      <w:r w:rsidRPr="00D30D82">
        <w:rPr>
          <w:rFonts w:asciiTheme="majorBidi" w:hAnsiTheme="majorBidi" w:cstheme="majorBidi"/>
          <w:sz w:val="24"/>
          <w:szCs w:val="24"/>
        </w:rPr>
        <w:t xml:space="preserve"> w zakresie samodzielności i samoobsługi</w:t>
      </w:r>
    </w:p>
    <w:p w14:paraId="3E5BFAB9" w14:textId="77777777" w:rsidR="00D30D82" w:rsidRPr="00D30D82" w:rsidRDefault="00D30D82" w:rsidP="00D30D82">
      <w:p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sym w:font="Symbol" w:char="F0FF"/>
      </w:r>
      <w:r w:rsidRPr="00D30D82">
        <w:rPr>
          <w:rFonts w:asciiTheme="majorBidi" w:hAnsiTheme="majorBidi" w:cstheme="majorBidi"/>
          <w:sz w:val="24"/>
          <w:szCs w:val="24"/>
        </w:rPr>
        <w:t xml:space="preserve"> w zakresie aktywności ruchowej, poruszania się, w tym mobilności i aktywności manualnej</w:t>
      </w:r>
    </w:p>
    <w:p w14:paraId="69AE6C63" w14:textId="77777777" w:rsidR="00D30D82" w:rsidRPr="00D30D82" w:rsidRDefault="00D30D82" w:rsidP="00D30D82">
      <w:pPr>
        <w:rPr>
          <w:rFonts w:asciiTheme="majorBidi" w:hAnsiTheme="majorBidi" w:cstheme="majorBidi"/>
          <w:sz w:val="24"/>
          <w:szCs w:val="24"/>
        </w:rPr>
      </w:pPr>
      <w:r w:rsidRPr="00D30D82">
        <w:rPr>
          <w:rFonts w:asciiTheme="majorBidi" w:hAnsiTheme="majorBidi" w:cstheme="majorBidi"/>
          <w:sz w:val="24"/>
          <w:szCs w:val="24"/>
        </w:rPr>
        <w:sym w:font="Symbol" w:char="F0FF"/>
      </w:r>
      <w:r w:rsidRPr="00D30D82">
        <w:rPr>
          <w:rFonts w:asciiTheme="majorBidi" w:hAnsiTheme="majorBidi" w:cstheme="majorBidi"/>
          <w:sz w:val="24"/>
          <w:szCs w:val="24"/>
        </w:rPr>
        <w:t xml:space="preserve"> inne: …..………………………………………………………………………………………</w:t>
      </w:r>
    </w:p>
    <w:p w14:paraId="2D3B030C" w14:textId="6A0AC916" w:rsidR="00C8264B" w:rsidRDefault="00C8264B" w:rsidP="00C8264B">
      <w:pPr>
        <w:rPr>
          <w:rFonts w:asciiTheme="majorBidi" w:hAnsiTheme="majorBidi" w:cstheme="majorBidi"/>
          <w:sz w:val="24"/>
          <w:szCs w:val="24"/>
        </w:rPr>
      </w:pPr>
    </w:p>
    <w:p w14:paraId="74ADA3D8" w14:textId="2B53C76B" w:rsidR="00C8264B" w:rsidRPr="00D30D82" w:rsidRDefault="00D30D82" w:rsidP="00D30D82">
      <w:pPr>
        <w:pStyle w:val="Akapitzlist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</w:t>
      </w:r>
      <w:r w:rsidR="00C8264B" w:rsidRPr="00D30D82">
        <w:rPr>
          <w:rFonts w:asciiTheme="majorBidi" w:hAnsiTheme="majorBidi" w:cstheme="majorBidi"/>
          <w:sz w:val="24"/>
          <w:szCs w:val="24"/>
        </w:rPr>
        <w:t xml:space="preserve">nformacja o działaniach podjętych przez nauczycieli, wychowawców grup wychowawczych lub specjalistów w celu poprawy funkcjonowania </w:t>
      </w:r>
      <w:r w:rsidR="00BA7120" w:rsidRPr="00D30D82">
        <w:rPr>
          <w:rFonts w:asciiTheme="majorBidi" w:hAnsiTheme="majorBidi" w:cstheme="majorBidi"/>
          <w:sz w:val="24"/>
          <w:szCs w:val="24"/>
        </w:rPr>
        <w:t>dziecka w przedszkolu</w:t>
      </w:r>
      <w:r w:rsidR="00C8264B" w:rsidRPr="00D30D82">
        <w:rPr>
          <w:rFonts w:asciiTheme="majorBidi" w:hAnsiTheme="majorBidi" w:cstheme="majorBidi"/>
          <w:sz w:val="24"/>
          <w:szCs w:val="24"/>
        </w:rPr>
        <w:t>, formach i zakresie pomocy udzielonej dziecku</w:t>
      </w:r>
      <w:r w:rsidR="00BA7120" w:rsidRPr="00D30D82">
        <w:rPr>
          <w:rFonts w:asciiTheme="majorBidi" w:hAnsiTheme="majorBidi" w:cstheme="majorBidi"/>
          <w:sz w:val="24"/>
          <w:szCs w:val="24"/>
        </w:rPr>
        <w:t xml:space="preserve"> </w:t>
      </w:r>
      <w:r w:rsidR="00C8264B" w:rsidRPr="00D30D82">
        <w:rPr>
          <w:rFonts w:asciiTheme="majorBidi" w:hAnsiTheme="majorBidi" w:cstheme="majorBidi"/>
          <w:sz w:val="24"/>
          <w:szCs w:val="24"/>
        </w:rPr>
        <w:t>w</w:t>
      </w:r>
      <w:r w:rsidR="00817DB4" w:rsidRPr="00D30D82">
        <w:rPr>
          <w:rFonts w:asciiTheme="majorBidi" w:hAnsiTheme="majorBidi" w:cstheme="majorBidi"/>
          <w:sz w:val="24"/>
          <w:szCs w:val="24"/>
        </w:rPr>
        <w:t> </w:t>
      </w:r>
      <w:r w:rsidR="00C8264B" w:rsidRPr="00D30D82">
        <w:rPr>
          <w:rFonts w:asciiTheme="majorBidi" w:hAnsiTheme="majorBidi" w:cstheme="majorBidi"/>
          <w:sz w:val="24"/>
          <w:szCs w:val="24"/>
        </w:rPr>
        <w:t>ramach pomocy psychologiczno-pedagogicznej, okresie ich udzielania oraz efektach działań i</w:t>
      </w:r>
      <w:r w:rsidR="00BA7120" w:rsidRPr="00D30D82">
        <w:rPr>
          <w:rFonts w:asciiTheme="majorBidi" w:hAnsiTheme="majorBidi" w:cstheme="majorBidi"/>
          <w:sz w:val="24"/>
          <w:szCs w:val="24"/>
        </w:rPr>
        <w:t> </w:t>
      </w:r>
      <w:r w:rsidR="00C8264B" w:rsidRPr="00D30D82">
        <w:rPr>
          <w:rFonts w:asciiTheme="majorBidi" w:hAnsiTheme="majorBidi" w:cstheme="majorBidi"/>
          <w:sz w:val="24"/>
          <w:szCs w:val="24"/>
        </w:rPr>
        <w:t>udzielonej pomocy</w:t>
      </w:r>
    </w:p>
    <w:p w14:paraId="472BABFF" w14:textId="77777777" w:rsidR="00817DB4" w:rsidRDefault="00817DB4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2193"/>
        <w:gridCol w:w="2193"/>
        <w:gridCol w:w="2206"/>
        <w:gridCol w:w="2186"/>
      </w:tblGrid>
      <w:tr w:rsidR="00817DB4" w14:paraId="7595214D" w14:textId="77777777" w:rsidTr="00817DB4">
        <w:tc>
          <w:tcPr>
            <w:tcW w:w="2265" w:type="dxa"/>
          </w:tcPr>
          <w:p w14:paraId="7BA12E45" w14:textId="60802D70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Forma pomocy</w:t>
            </w:r>
          </w:p>
        </w:tc>
        <w:tc>
          <w:tcPr>
            <w:tcW w:w="2265" w:type="dxa"/>
          </w:tcPr>
          <w:p w14:paraId="7178F9DC" w14:textId="0AF0951B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Zakres pomocy</w:t>
            </w:r>
          </w:p>
        </w:tc>
        <w:tc>
          <w:tcPr>
            <w:tcW w:w="2266" w:type="dxa"/>
          </w:tcPr>
          <w:p w14:paraId="4916633C" w14:textId="3F7291CF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Okres udzielania</w:t>
            </w:r>
          </w:p>
        </w:tc>
        <w:tc>
          <w:tcPr>
            <w:tcW w:w="2266" w:type="dxa"/>
          </w:tcPr>
          <w:p w14:paraId="7AE9C771" w14:textId="7AECCF39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Efekty</w:t>
            </w:r>
          </w:p>
        </w:tc>
      </w:tr>
      <w:tr w:rsidR="00817DB4" w14:paraId="3A48002B" w14:textId="77777777" w:rsidTr="00817DB4">
        <w:tc>
          <w:tcPr>
            <w:tcW w:w="2265" w:type="dxa"/>
          </w:tcPr>
          <w:p w14:paraId="6EB0806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52B6C7F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DEE492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978871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FE2C90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7EB61E7D" w14:textId="77777777" w:rsidTr="00817DB4">
        <w:tc>
          <w:tcPr>
            <w:tcW w:w="2265" w:type="dxa"/>
          </w:tcPr>
          <w:p w14:paraId="7BF504F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3B429E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7778EC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0AE1B6E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25EECFB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6B3956CD" w14:textId="77777777" w:rsidTr="00817DB4">
        <w:tc>
          <w:tcPr>
            <w:tcW w:w="2265" w:type="dxa"/>
          </w:tcPr>
          <w:p w14:paraId="3B6195B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BBCADCA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063F0B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517015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E9A299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712207A3" w14:textId="77777777" w:rsidTr="00817DB4">
        <w:tc>
          <w:tcPr>
            <w:tcW w:w="2265" w:type="dxa"/>
          </w:tcPr>
          <w:p w14:paraId="3E90851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1C3F28F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53D03A2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C133B8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EE9F9D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9FDBBDD" w14:textId="77777777" w:rsidR="00817DB4" w:rsidRDefault="00817DB4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p w14:paraId="1CD5EA4E" w14:textId="77777777" w:rsidR="001377AC" w:rsidRPr="001356C5" w:rsidRDefault="001377AC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p w14:paraId="7042ACB2" w14:textId="69E32CCE" w:rsidR="00817DB4" w:rsidRPr="001356C5" w:rsidRDefault="00D30D82" w:rsidP="00D30D82">
      <w:pPr>
        <w:pStyle w:val="Akapitzlist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1356C5">
        <w:rPr>
          <w:rFonts w:asciiTheme="majorBidi" w:hAnsiTheme="majorBidi" w:cstheme="majorBidi"/>
          <w:sz w:val="24"/>
          <w:szCs w:val="24"/>
        </w:rPr>
        <w:t>W</w:t>
      </w:r>
      <w:r w:rsidR="00817DB4" w:rsidRPr="001356C5">
        <w:rPr>
          <w:rFonts w:asciiTheme="majorBidi" w:hAnsiTheme="majorBidi" w:cstheme="majorBidi"/>
          <w:sz w:val="24"/>
          <w:szCs w:val="24"/>
        </w:rPr>
        <w:t>nioski dotyczące dalszej pracy z dzieckiem</w:t>
      </w:r>
      <w:r w:rsidR="00BA7120" w:rsidRPr="001356C5">
        <w:rPr>
          <w:rFonts w:asciiTheme="majorBidi" w:hAnsiTheme="majorBidi" w:cstheme="majorBidi"/>
          <w:sz w:val="24"/>
          <w:szCs w:val="24"/>
        </w:rPr>
        <w:t xml:space="preserve"> </w:t>
      </w:r>
      <w:r w:rsidR="00817DB4" w:rsidRPr="001356C5">
        <w:rPr>
          <w:rFonts w:asciiTheme="majorBidi" w:hAnsiTheme="majorBidi" w:cstheme="majorBidi"/>
          <w:sz w:val="24"/>
          <w:szCs w:val="24"/>
        </w:rPr>
        <w:t>mające na celu poprawę funkcjonowania dziecka</w:t>
      </w:r>
    </w:p>
    <w:p w14:paraId="19CE8740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327701A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0464B8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298C76D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14E305E" w14:textId="34B8F740" w:rsidR="004666D5" w:rsidRPr="001356C5" w:rsidRDefault="00817DB4" w:rsidP="001356C5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7F47932" w14:textId="77777777" w:rsidR="00975C7B" w:rsidRDefault="00975C7B" w:rsidP="00817DB4">
      <w:pPr>
        <w:ind w:left="-65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BFF6C12" w14:textId="61327662" w:rsidR="004F6AF8" w:rsidRPr="00975C7B" w:rsidRDefault="004F6AF8" w:rsidP="00817DB4">
      <w:pPr>
        <w:ind w:left="-65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75C7B">
        <w:rPr>
          <w:rFonts w:asciiTheme="majorBidi" w:hAnsiTheme="majorBidi" w:cstheme="majorBidi"/>
          <w:b/>
          <w:bCs/>
          <w:sz w:val="24"/>
          <w:szCs w:val="24"/>
        </w:rPr>
        <w:t>Uwaga! Do opinii należy dołączyć:</w:t>
      </w:r>
    </w:p>
    <w:p w14:paraId="4107E256" w14:textId="5B8D062E" w:rsidR="004F6AF8" w:rsidRPr="00975C7B" w:rsidRDefault="004F6AF8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75C7B">
        <w:rPr>
          <w:rFonts w:asciiTheme="majorBidi" w:hAnsiTheme="majorBidi" w:cstheme="majorBidi"/>
          <w:b/>
          <w:bCs/>
          <w:sz w:val="24"/>
          <w:szCs w:val="24"/>
        </w:rPr>
        <w:t xml:space="preserve">w przypadku </w:t>
      </w:r>
      <w:r w:rsidR="00BA7120" w:rsidRPr="00975C7B">
        <w:rPr>
          <w:rFonts w:asciiTheme="majorBidi" w:hAnsiTheme="majorBidi" w:cstheme="majorBidi"/>
          <w:b/>
          <w:bCs/>
          <w:sz w:val="24"/>
          <w:szCs w:val="24"/>
        </w:rPr>
        <w:t>dzieci</w:t>
      </w:r>
      <w:r w:rsidRPr="00975C7B">
        <w:rPr>
          <w:rFonts w:asciiTheme="majorBidi" w:hAnsiTheme="majorBidi" w:cstheme="majorBidi"/>
          <w:b/>
          <w:bCs/>
          <w:sz w:val="24"/>
          <w:szCs w:val="24"/>
        </w:rPr>
        <w:t xml:space="preserve"> objętych kształceniem specjalnym – aktualną wielospecjalistyczną ocenę poziomu funkcjonowania </w:t>
      </w:r>
      <w:r w:rsidR="00BA7120" w:rsidRPr="00975C7B">
        <w:rPr>
          <w:rFonts w:asciiTheme="majorBidi" w:hAnsiTheme="majorBidi" w:cstheme="majorBidi"/>
          <w:b/>
          <w:bCs/>
          <w:sz w:val="24"/>
          <w:szCs w:val="24"/>
        </w:rPr>
        <w:t>dziecka</w:t>
      </w:r>
      <w:r w:rsidRPr="00975C7B">
        <w:rPr>
          <w:rFonts w:asciiTheme="majorBidi" w:hAnsiTheme="majorBidi" w:cstheme="majorBidi"/>
          <w:b/>
          <w:bCs/>
          <w:sz w:val="24"/>
          <w:szCs w:val="24"/>
        </w:rPr>
        <w:t>,</w:t>
      </w:r>
    </w:p>
    <w:p w14:paraId="14CF46F5" w14:textId="1EA4C50F" w:rsidR="004F6AF8" w:rsidRPr="00975C7B" w:rsidRDefault="004F6AF8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75C7B">
        <w:rPr>
          <w:rFonts w:asciiTheme="majorBidi" w:hAnsiTheme="majorBidi" w:cstheme="majorBidi"/>
          <w:b/>
          <w:bCs/>
          <w:sz w:val="24"/>
          <w:szCs w:val="24"/>
        </w:rPr>
        <w:t xml:space="preserve">w przypadku </w:t>
      </w:r>
      <w:r w:rsidR="00BA7120" w:rsidRPr="00975C7B">
        <w:rPr>
          <w:rFonts w:asciiTheme="majorBidi" w:hAnsiTheme="majorBidi" w:cstheme="majorBidi"/>
          <w:b/>
          <w:bCs/>
          <w:sz w:val="24"/>
          <w:szCs w:val="24"/>
        </w:rPr>
        <w:t>dzieci</w:t>
      </w:r>
      <w:r w:rsidRPr="00975C7B">
        <w:rPr>
          <w:rFonts w:asciiTheme="majorBidi" w:hAnsiTheme="majorBidi" w:cstheme="majorBidi"/>
          <w:b/>
          <w:bCs/>
          <w:sz w:val="24"/>
          <w:szCs w:val="24"/>
        </w:rPr>
        <w:t xml:space="preserve"> objętych zajęciami rewalidacyjno-wychowawczymi – aktualną okresową ocenę funkcjonowania </w:t>
      </w:r>
      <w:r w:rsidR="00BA7120" w:rsidRPr="00975C7B">
        <w:rPr>
          <w:rFonts w:asciiTheme="majorBidi" w:hAnsiTheme="majorBidi" w:cstheme="majorBidi"/>
          <w:b/>
          <w:bCs/>
          <w:sz w:val="24"/>
          <w:szCs w:val="24"/>
        </w:rPr>
        <w:t>dziecka</w:t>
      </w:r>
      <w:r w:rsidR="001356C5" w:rsidRPr="00975C7B">
        <w:rPr>
          <w:rFonts w:asciiTheme="majorBidi" w:hAnsiTheme="majorBidi" w:cstheme="majorBidi"/>
          <w:b/>
          <w:bCs/>
          <w:sz w:val="24"/>
          <w:szCs w:val="24"/>
        </w:rPr>
        <w:t>,</w:t>
      </w:r>
    </w:p>
    <w:p w14:paraId="657ABFBA" w14:textId="43F17ADF" w:rsidR="00975C7B" w:rsidRPr="00975C7B" w:rsidRDefault="001356C5" w:rsidP="00975C7B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75C7B">
        <w:rPr>
          <w:rFonts w:asciiTheme="majorBidi" w:hAnsiTheme="majorBidi" w:cstheme="majorBidi"/>
          <w:b/>
          <w:bCs/>
          <w:sz w:val="24"/>
          <w:szCs w:val="24"/>
        </w:rPr>
        <w:t>inne - jeżeli dziecko posiada.</w:t>
      </w:r>
    </w:p>
    <w:p w14:paraId="564165F5" w14:textId="77777777" w:rsidR="00975C7B" w:rsidRDefault="00975C7B" w:rsidP="001356C5">
      <w:pPr>
        <w:ind w:left="360"/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p w14:paraId="08E6C730" w14:textId="77777777" w:rsidR="00975C7B" w:rsidRDefault="00975C7B" w:rsidP="00975C7B">
      <w:pPr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p w14:paraId="3C4AD696" w14:textId="77777777" w:rsidR="00975C7B" w:rsidRPr="00975C7B" w:rsidRDefault="00975C7B" w:rsidP="00975C7B">
      <w:pPr>
        <w:ind w:left="360"/>
        <w:jc w:val="right"/>
        <w:rPr>
          <w:rFonts w:asciiTheme="majorBidi" w:hAnsiTheme="majorBidi" w:cstheme="majorBidi"/>
          <w:sz w:val="24"/>
          <w:szCs w:val="24"/>
        </w:rPr>
      </w:pPr>
    </w:p>
    <w:p w14:paraId="751A9503" w14:textId="77777777" w:rsidR="00975C7B" w:rsidRPr="00975C7B" w:rsidRDefault="00975C7B" w:rsidP="00975C7B">
      <w:pPr>
        <w:ind w:left="360"/>
        <w:jc w:val="right"/>
        <w:rPr>
          <w:rFonts w:asciiTheme="majorBidi" w:hAnsiTheme="majorBidi" w:cstheme="majorBidi"/>
          <w:sz w:val="24"/>
          <w:szCs w:val="24"/>
        </w:rPr>
      </w:pPr>
      <w:r w:rsidRPr="00975C7B">
        <w:rPr>
          <w:rFonts w:asciiTheme="majorBidi" w:hAnsiTheme="majorBidi" w:cstheme="majorBidi"/>
          <w:sz w:val="24"/>
          <w:szCs w:val="24"/>
        </w:rPr>
        <w:t>...........................................</w:t>
      </w:r>
    </w:p>
    <w:p w14:paraId="17D39724" w14:textId="77777777" w:rsidR="00975C7B" w:rsidRPr="00975C7B" w:rsidRDefault="00975C7B" w:rsidP="00975C7B">
      <w:pPr>
        <w:ind w:left="360"/>
        <w:jc w:val="right"/>
        <w:rPr>
          <w:rFonts w:asciiTheme="majorBidi" w:hAnsiTheme="majorBidi" w:cstheme="majorBidi"/>
          <w:sz w:val="24"/>
          <w:szCs w:val="24"/>
        </w:rPr>
      </w:pPr>
      <w:r w:rsidRPr="00975C7B">
        <w:rPr>
          <w:rFonts w:asciiTheme="majorBidi" w:hAnsiTheme="majorBidi" w:cstheme="majorBidi"/>
          <w:sz w:val="24"/>
          <w:szCs w:val="24"/>
        </w:rPr>
        <w:t>Podpis i pieczęć dyrektora</w:t>
      </w:r>
    </w:p>
    <w:p w14:paraId="74A8C9C0" w14:textId="77777777" w:rsidR="00975C7B" w:rsidRDefault="00975C7B" w:rsidP="001356C5">
      <w:pPr>
        <w:ind w:left="360"/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p w14:paraId="545C544B" w14:textId="77777777" w:rsidR="00975C7B" w:rsidRPr="001356C5" w:rsidRDefault="00975C7B" w:rsidP="001356C5">
      <w:pPr>
        <w:ind w:left="360"/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sectPr w:rsidR="00975C7B" w:rsidRPr="001356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D7FFB" w14:textId="77777777" w:rsidR="009B68DB" w:rsidRDefault="009B68DB" w:rsidP="004F6AF8">
      <w:pPr>
        <w:spacing w:after="0" w:line="240" w:lineRule="auto"/>
      </w:pPr>
      <w:r>
        <w:separator/>
      </w:r>
    </w:p>
  </w:endnote>
  <w:endnote w:type="continuationSeparator" w:id="0">
    <w:p w14:paraId="6E43DCB7" w14:textId="77777777" w:rsidR="009B68DB" w:rsidRDefault="009B68DB" w:rsidP="004F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6E44" w14:textId="77777777" w:rsidR="00D30D82" w:rsidRPr="00DD4698" w:rsidRDefault="00D30D82" w:rsidP="00D30D82">
    <w:pPr>
      <w:pStyle w:val="Stopka"/>
      <w:jc w:val="center"/>
      <w:rPr>
        <w:sz w:val="16"/>
        <w:szCs w:val="16"/>
      </w:rPr>
    </w:pPr>
    <w:r w:rsidRPr="00DD4698">
      <w:rPr>
        <w:sz w:val="16"/>
        <w:szCs w:val="16"/>
      </w:rPr>
      <w:t>Poradnia Psychologiczno – Pedagogiczna w Świnoujściu</w:t>
    </w:r>
  </w:p>
  <w:p w14:paraId="340605F0" w14:textId="77777777" w:rsidR="00D30D82" w:rsidRPr="00DD4698" w:rsidRDefault="00D30D82" w:rsidP="00D30D82">
    <w:pPr>
      <w:pStyle w:val="Stopka"/>
      <w:jc w:val="center"/>
      <w:rPr>
        <w:sz w:val="16"/>
        <w:szCs w:val="16"/>
      </w:rPr>
    </w:pPr>
    <w:r w:rsidRPr="00DD4698">
      <w:rPr>
        <w:sz w:val="16"/>
        <w:szCs w:val="16"/>
      </w:rPr>
      <w:t>tel. 91 321 49 11</w:t>
    </w:r>
  </w:p>
  <w:p w14:paraId="661E9CDB" w14:textId="77777777" w:rsidR="00D30D82" w:rsidRPr="00DD4698" w:rsidRDefault="00D30D82" w:rsidP="00D30D82">
    <w:pPr>
      <w:pStyle w:val="Stopka"/>
      <w:jc w:val="center"/>
      <w:rPr>
        <w:sz w:val="16"/>
        <w:szCs w:val="16"/>
      </w:rPr>
    </w:pPr>
    <w:r w:rsidRPr="00DD4698">
      <w:rPr>
        <w:sz w:val="16"/>
        <w:szCs w:val="16"/>
      </w:rPr>
      <w:t xml:space="preserve">e-mail:  </w:t>
    </w:r>
    <w:hyperlink r:id="rId1" w:history="1">
      <w:r w:rsidRPr="00DD4698">
        <w:rPr>
          <w:rStyle w:val="Hipercze"/>
          <w:color w:val="auto"/>
          <w:sz w:val="16"/>
          <w:szCs w:val="16"/>
        </w:rPr>
        <w:t>sekretariat@poradnia.swinoujscie.pl</w:t>
      </w:r>
    </w:hyperlink>
  </w:p>
  <w:p w14:paraId="004BC572" w14:textId="77777777" w:rsidR="004F6AF8" w:rsidRPr="00DD4698" w:rsidRDefault="004F6AF8" w:rsidP="00D30D82">
    <w:pPr>
      <w:pStyle w:val="Stopk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CCA97" w14:textId="77777777" w:rsidR="009B68DB" w:rsidRDefault="009B68DB" w:rsidP="004F6AF8">
      <w:pPr>
        <w:spacing w:after="0" w:line="240" w:lineRule="auto"/>
      </w:pPr>
      <w:r>
        <w:separator/>
      </w:r>
    </w:p>
  </w:footnote>
  <w:footnote w:type="continuationSeparator" w:id="0">
    <w:p w14:paraId="61B44C89" w14:textId="77777777" w:rsidR="009B68DB" w:rsidRDefault="009B68DB" w:rsidP="004F6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243D"/>
    <w:multiLevelType w:val="hybridMultilevel"/>
    <w:tmpl w:val="437A23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D31F1"/>
    <w:multiLevelType w:val="hybridMultilevel"/>
    <w:tmpl w:val="F33E2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831E5"/>
    <w:multiLevelType w:val="hybridMultilevel"/>
    <w:tmpl w:val="C2DAD3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100F3D"/>
    <w:multiLevelType w:val="hybridMultilevel"/>
    <w:tmpl w:val="CC0462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374361">
    <w:abstractNumId w:val="1"/>
  </w:num>
  <w:num w:numId="2" w16cid:durableId="2046055149">
    <w:abstractNumId w:val="0"/>
  </w:num>
  <w:num w:numId="3" w16cid:durableId="1280646865">
    <w:abstractNumId w:val="3"/>
  </w:num>
  <w:num w:numId="4" w16cid:durableId="1119765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1E"/>
    <w:rsid w:val="000338E9"/>
    <w:rsid w:val="00041FF8"/>
    <w:rsid w:val="00054EED"/>
    <w:rsid w:val="001356C5"/>
    <w:rsid w:val="001377AC"/>
    <w:rsid w:val="002F4239"/>
    <w:rsid w:val="003E7BA9"/>
    <w:rsid w:val="004666D5"/>
    <w:rsid w:val="004A4709"/>
    <w:rsid w:val="004A784F"/>
    <w:rsid w:val="004F6AF8"/>
    <w:rsid w:val="005E461D"/>
    <w:rsid w:val="005F11E8"/>
    <w:rsid w:val="0060038B"/>
    <w:rsid w:val="006250B6"/>
    <w:rsid w:val="0063541C"/>
    <w:rsid w:val="00666A92"/>
    <w:rsid w:val="006C09FD"/>
    <w:rsid w:val="00817DB4"/>
    <w:rsid w:val="00867F4F"/>
    <w:rsid w:val="0089782B"/>
    <w:rsid w:val="008D326C"/>
    <w:rsid w:val="00960ED1"/>
    <w:rsid w:val="00975C7B"/>
    <w:rsid w:val="009B68DB"/>
    <w:rsid w:val="009D4DBD"/>
    <w:rsid w:val="009F6CE4"/>
    <w:rsid w:val="00A94989"/>
    <w:rsid w:val="00B77011"/>
    <w:rsid w:val="00BA7120"/>
    <w:rsid w:val="00C0001E"/>
    <w:rsid w:val="00C8264B"/>
    <w:rsid w:val="00D30D82"/>
    <w:rsid w:val="00DD4698"/>
    <w:rsid w:val="00ED7507"/>
    <w:rsid w:val="00FC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99DB"/>
  <w15:chartTrackingRefBased/>
  <w15:docId w15:val="{7578A785-40EF-439E-8104-112CF718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0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0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0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0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0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00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00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00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00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00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00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00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00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00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0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00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001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17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AF8"/>
  </w:style>
  <w:style w:type="paragraph" w:styleId="Stopka">
    <w:name w:val="footer"/>
    <w:basedOn w:val="Normalny"/>
    <w:link w:val="StopkaZnak"/>
    <w:uiPriority w:val="99"/>
    <w:unhideWhenUsed/>
    <w:rsid w:val="004F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AF8"/>
  </w:style>
  <w:style w:type="character" w:styleId="Hipercze">
    <w:name w:val="Hyperlink"/>
    <w:basedOn w:val="Domylnaczcionkaakapitu"/>
    <w:uiPriority w:val="99"/>
    <w:unhideWhenUsed/>
    <w:rsid w:val="00D30D8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0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poradnia.swinoujsc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831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Dziduch</dc:creator>
  <cp:keywords/>
  <dc:description/>
  <cp:lastModifiedBy>poradnia poradnia</cp:lastModifiedBy>
  <cp:revision>9</cp:revision>
  <dcterms:created xsi:type="dcterms:W3CDTF">2026-09-10T16:02:00Z</dcterms:created>
  <dcterms:modified xsi:type="dcterms:W3CDTF">2026-09-23T08:48:00Z</dcterms:modified>
</cp:coreProperties>
</file>