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0E4AC" w14:textId="5931C3D3" w:rsidR="00666A92" w:rsidRPr="00666A92" w:rsidRDefault="00666A92" w:rsidP="00666A92">
      <w:pPr>
        <w:jc w:val="right"/>
        <w:rPr>
          <w:rFonts w:asciiTheme="majorBidi" w:hAnsiTheme="majorBidi" w:cstheme="majorBidi"/>
          <w:sz w:val="24"/>
          <w:szCs w:val="24"/>
        </w:rPr>
      </w:pPr>
      <w:r w:rsidRPr="00666A92">
        <w:rPr>
          <w:rFonts w:asciiTheme="majorBidi" w:hAnsiTheme="majorBidi" w:cstheme="majorBidi"/>
          <w:sz w:val="24"/>
          <w:szCs w:val="24"/>
        </w:rPr>
        <w:t>…………………………………</w:t>
      </w:r>
    </w:p>
    <w:p w14:paraId="5084BEDC" w14:textId="2BD5555F" w:rsidR="00666A92" w:rsidRPr="00666A92" w:rsidRDefault="00666A92" w:rsidP="00666A92">
      <w:pPr>
        <w:ind w:left="5664" w:firstLine="708"/>
        <w:jc w:val="center"/>
        <w:rPr>
          <w:rFonts w:asciiTheme="majorBidi" w:hAnsiTheme="majorBidi" w:cstheme="majorBidi"/>
          <w:sz w:val="20"/>
          <w:szCs w:val="20"/>
        </w:rPr>
      </w:pPr>
      <w:r w:rsidRPr="00666A92">
        <w:rPr>
          <w:rFonts w:asciiTheme="majorBidi" w:hAnsiTheme="majorBidi" w:cstheme="majorBidi"/>
          <w:sz w:val="20"/>
          <w:szCs w:val="20"/>
        </w:rPr>
        <w:t>/miejscowość, data/</w:t>
      </w:r>
    </w:p>
    <w:p w14:paraId="40B35844" w14:textId="64C063AB" w:rsidR="00666A92" w:rsidRPr="00666A92" w:rsidRDefault="00666A92" w:rsidP="00666A92">
      <w:pPr>
        <w:rPr>
          <w:rFonts w:asciiTheme="majorBidi" w:hAnsiTheme="majorBidi" w:cstheme="majorBidi"/>
          <w:sz w:val="24"/>
          <w:szCs w:val="24"/>
        </w:rPr>
      </w:pPr>
      <w:r w:rsidRPr="00666A92">
        <w:rPr>
          <w:rFonts w:asciiTheme="majorBidi" w:hAnsiTheme="majorBidi" w:cstheme="majorBidi"/>
          <w:sz w:val="24"/>
          <w:szCs w:val="24"/>
        </w:rPr>
        <w:t>…………………………………</w:t>
      </w:r>
    </w:p>
    <w:p w14:paraId="26D65750" w14:textId="75B8928E" w:rsidR="00666A92" w:rsidRPr="00666A92" w:rsidRDefault="00666A92" w:rsidP="00666A92">
      <w:pPr>
        <w:ind w:firstLine="708"/>
        <w:rPr>
          <w:rFonts w:asciiTheme="majorBidi" w:hAnsiTheme="majorBidi" w:cstheme="majorBidi"/>
          <w:sz w:val="20"/>
          <w:szCs w:val="20"/>
        </w:rPr>
      </w:pPr>
      <w:r w:rsidRPr="00666A92">
        <w:rPr>
          <w:rFonts w:asciiTheme="majorBidi" w:hAnsiTheme="majorBidi" w:cstheme="majorBidi"/>
          <w:sz w:val="20"/>
          <w:szCs w:val="20"/>
        </w:rPr>
        <w:t>/pieczęć szkoły/</w:t>
      </w:r>
    </w:p>
    <w:p w14:paraId="46D86D9C" w14:textId="77777777" w:rsidR="00421797" w:rsidRDefault="00421797" w:rsidP="00666A92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14:paraId="4CC5725C" w14:textId="04EAC97E" w:rsidR="004A4709" w:rsidRPr="0038669B" w:rsidRDefault="00666A92" w:rsidP="00666A9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8669B">
        <w:rPr>
          <w:rFonts w:asciiTheme="majorBidi" w:hAnsiTheme="majorBidi" w:cstheme="majorBidi"/>
          <w:b/>
          <w:bCs/>
          <w:sz w:val="32"/>
          <w:szCs w:val="32"/>
        </w:rPr>
        <w:t>Opinia o funkcjonowaniu ucznia</w:t>
      </w:r>
      <w:r w:rsidR="00817DB4" w:rsidRPr="0038669B">
        <w:rPr>
          <w:rFonts w:asciiTheme="majorBidi" w:hAnsiTheme="majorBidi" w:cstheme="majorBidi"/>
          <w:b/>
          <w:bCs/>
          <w:sz w:val="32"/>
          <w:szCs w:val="32"/>
        </w:rPr>
        <w:t xml:space="preserve"> w szkole</w:t>
      </w:r>
      <w:r w:rsidR="00122279" w:rsidRPr="0038669B">
        <w:rPr>
          <w:rFonts w:asciiTheme="majorBidi" w:hAnsiTheme="majorBidi" w:cstheme="majorBidi"/>
          <w:b/>
          <w:bCs/>
          <w:sz w:val="32"/>
          <w:szCs w:val="32"/>
        </w:rPr>
        <w:t xml:space="preserve"> (klasy I</w:t>
      </w:r>
      <w:r w:rsidR="008E5660">
        <w:rPr>
          <w:rFonts w:asciiTheme="majorBidi" w:hAnsiTheme="majorBidi" w:cstheme="majorBidi"/>
          <w:b/>
          <w:bCs/>
          <w:sz w:val="32"/>
          <w:szCs w:val="32"/>
        </w:rPr>
        <w:t>V-VII</w:t>
      </w:r>
      <w:r w:rsidR="00122279" w:rsidRPr="0038669B">
        <w:rPr>
          <w:rFonts w:asciiTheme="majorBidi" w:hAnsiTheme="majorBidi" w:cstheme="majorBidi"/>
          <w:b/>
          <w:bCs/>
          <w:sz w:val="32"/>
          <w:szCs w:val="32"/>
        </w:rPr>
        <w:t>I)</w:t>
      </w:r>
    </w:p>
    <w:p w14:paraId="14DE1B97" w14:textId="77777777" w:rsidR="00E77A78" w:rsidRDefault="00E77A78" w:rsidP="00666A9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C6748FF" w14:textId="287DCFD2" w:rsidR="00666A92" w:rsidRPr="00666A92" w:rsidRDefault="00666A92" w:rsidP="00666A92">
      <w:pPr>
        <w:rPr>
          <w:rFonts w:asciiTheme="majorBidi" w:hAnsiTheme="majorBidi" w:cstheme="majorBidi"/>
          <w:sz w:val="24"/>
          <w:szCs w:val="24"/>
        </w:rPr>
      </w:pPr>
      <w:r w:rsidRPr="004F6AF8">
        <w:rPr>
          <w:rFonts w:asciiTheme="majorBidi" w:hAnsiTheme="majorBidi" w:cstheme="majorBidi"/>
          <w:b/>
          <w:bCs/>
          <w:sz w:val="24"/>
          <w:szCs w:val="24"/>
        </w:rPr>
        <w:t xml:space="preserve">Imię i nazwisko </w:t>
      </w:r>
      <w:r w:rsidR="00E77A78">
        <w:rPr>
          <w:rFonts w:asciiTheme="majorBidi" w:hAnsiTheme="majorBidi" w:cstheme="majorBidi"/>
          <w:b/>
          <w:bCs/>
          <w:sz w:val="24"/>
          <w:szCs w:val="24"/>
        </w:rPr>
        <w:t>ucznia</w:t>
      </w:r>
      <w:r w:rsidRPr="00666A92">
        <w:rPr>
          <w:rFonts w:asciiTheme="majorBidi" w:hAnsiTheme="majorBidi" w:cstheme="majorBidi"/>
          <w:sz w:val="24"/>
          <w:szCs w:val="24"/>
        </w:rPr>
        <w:t>: ………………………………………</w:t>
      </w:r>
      <w:r w:rsidR="00264035">
        <w:rPr>
          <w:rFonts w:asciiTheme="majorBidi" w:hAnsiTheme="majorBidi" w:cstheme="majorBidi"/>
          <w:sz w:val="24"/>
          <w:szCs w:val="24"/>
        </w:rPr>
        <w:t>………………………</w:t>
      </w:r>
      <w:r w:rsidRPr="00666A92">
        <w:rPr>
          <w:rFonts w:asciiTheme="majorBidi" w:hAnsiTheme="majorBidi" w:cstheme="majorBidi"/>
          <w:sz w:val="24"/>
          <w:szCs w:val="24"/>
        </w:rPr>
        <w:t>………..</w:t>
      </w:r>
    </w:p>
    <w:p w14:paraId="13DAAC70" w14:textId="4511DADB" w:rsidR="00666A92" w:rsidRPr="00666A92" w:rsidRDefault="00666A92" w:rsidP="00666A92">
      <w:pPr>
        <w:rPr>
          <w:rFonts w:asciiTheme="majorBidi" w:hAnsiTheme="majorBidi" w:cstheme="majorBidi"/>
          <w:sz w:val="24"/>
          <w:szCs w:val="24"/>
        </w:rPr>
      </w:pPr>
      <w:r w:rsidRPr="00666A92">
        <w:rPr>
          <w:rFonts w:asciiTheme="majorBidi" w:hAnsiTheme="majorBidi" w:cstheme="majorBidi"/>
          <w:sz w:val="24"/>
          <w:szCs w:val="24"/>
        </w:rPr>
        <w:t>Klasa: ……………………..</w:t>
      </w:r>
    </w:p>
    <w:p w14:paraId="5189DE09" w14:textId="30BE6F5F" w:rsidR="00666A92" w:rsidRPr="00666A92" w:rsidRDefault="00666A92" w:rsidP="00666A92">
      <w:pPr>
        <w:rPr>
          <w:rFonts w:asciiTheme="majorBidi" w:hAnsiTheme="majorBidi" w:cstheme="majorBidi"/>
          <w:sz w:val="24"/>
          <w:szCs w:val="24"/>
        </w:rPr>
      </w:pPr>
      <w:r w:rsidRPr="00666A92">
        <w:rPr>
          <w:rFonts w:asciiTheme="majorBidi" w:hAnsiTheme="majorBidi" w:cstheme="majorBidi"/>
          <w:sz w:val="24"/>
          <w:szCs w:val="24"/>
        </w:rPr>
        <w:t>Wychowawca: ……………………………</w:t>
      </w:r>
    </w:p>
    <w:p w14:paraId="23E79ED3" w14:textId="46BEE806" w:rsidR="00666A92" w:rsidRPr="00666A92" w:rsidRDefault="00666A92" w:rsidP="00666A92">
      <w:pPr>
        <w:rPr>
          <w:rFonts w:asciiTheme="majorBidi" w:hAnsiTheme="majorBidi" w:cstheme="majorBidi"/>
          <w:sz w:val="24"/>
          <w:szCs w:val="24"/>
        </w:rPr>
      </w:pPr>
      <w:r w:rsidRPr="00666A92">
        <w:rPr>
          <w:rFonts w:asciiTheme="majorBidi" w:hAnsiTheme="majorBidi" w:cstheme="majorBidi"/>
          <w:sz w:val="24"/>
          <w:szCs w:val="24"/>
        </w:rPr>
        <w:t>Kontakt telefoniczny do wychowawcy (opcjonalnie): ………………………</w:t>
      </w:r>
    </w:p>
    <w:p w14:paraId="3B197E51" w14:textId="77777777" w:rsidR="00B2785D" w:rsidRDefault="00B2785D" w:rsidP="00B2785D">
      <w:pPr>
        <w:pStyle w:val="Akapitzlist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B2785D">
        <w:rPr>
          <w:rFonts w:asciiTheme="majorBidi" w:hAnsiTheme="majorBidi" w:cstheme="majorBidi"/>
          <w:sz w:val="24"/>
          <w:szCs w:val="24"/>
        </w:rPr>
        <w:t>OGÓLNA CHARAKTERYSTYKA FUNKCJONOWANIA UCZNIA/UCZENNICY W SZKOLE</w:t>
      </w:r>
      <w:r>
        <w:rPr>
          <w:rFonts w:asciiTheme="majorBidi" w:hAnsiTheme="majorBidi" w:cstheme="majorBidi"/>
          <w:sz w:val="24"/>
          <w:szCs w:val="24"/>
        </w:rPr>
        <w:t>, OŚRODKU LUB PLACÓWCE</w:t>
      </w:r>
      <w:r w:rsidRPr="00B2785D">
        <w:rPr>
          <w:rFonts w:asciiTheme="majorBidi" w:hAnsiTheme="majorBidi" w:cstheme="majorBidi"/>
          <w:sz w:val="24"/>
          <w:szCs w:val="24"/>
        </w:rPr>
        <w:t xml:space="preserve"> </w:t>
      </w:r>
    </w:p>
    <w:p w14:paraId="2083C794" w14:textId="3761B996" w:rsidR="00B2785D" w:rsidRDefault="00B2785D" w:rsidP="00B2785D">
      <w:pPr>
        <w:pStyle w:val="Akapitzlist"/>
        <w:spacing w:after="0" w:line="240" w:lineRule="auto"/>
        <w:ind w:left="0"/>
        <w:jc w:val="both"/>
        <w:rPr>
          <w:rFonts w:asciiTheme="majorBidi" w:hAnsiTheme="majorBidi" w:cstheme="majorBidi"/>
          <w:sz w:val="24"/>
          <w:szCs w:val="24"/>
        </w:rPr>
      </w:pPr>
      <w:r w:rsidRPr="00B2785D">
        <w:rPr>
          <w:rFonts w:asciiTheme="majorBidi" w:hAnsiTheme="majorBidi" w:cstheme="majorBidi"/>
          <w:sz w:val="24"/>
          <w:szCs w:val="24"/>
        </w:rPr>
        <w:t>Opis powinien obejmować codzienne funkcjonowanie ucznia/uczennicy w szkole, sposób pracy podczas zajęć, relacje, samodzielność, reagowanie na wymagania i sytuacje trudne, ogólną aktywność i uczestnictwo, a także informacje o trudnościach, mocnych stronach oraz uzdolnieniach ucznia/uczennicy.</w:t>
      </w:r>
    </w:p>
    <w:p w14:paraId="0DCFA3F8" w14:textId="3E074152" w:rsidR="00666A92" w:rsidRPr="00B2785D" w:rsidRDefault="00B2785D" w:rsidP="00B2785D">
      <w:pPr>
        <w:spacing w:after="0" w:line="360" w:lineRule="auto"/>
        <w:ind w:left="-74"/>
        <w:jc w:val="both"/>
        <w:rPr>
          <w:rFonts w:asciiTheme="majorBidi" w:hAnsiTheme="majorBidi" w:cstheme="majorBidi"/>
          <w:sz w:val="24"/>
          <w:szCs w:val="24"/>
        </w:rPr>
      </w:pPr>
      <w:r w:rsidRPr="00B2785D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  <w:sz w:val="24"/>
          <w:szCs w:val="24"/>
        </w:rPr>
        <w:t>.........................</w:t>
      </w:r>
    </w:p>
    <w:p w14:paraId="59D79CD1" w14:textId="70E26752" w:rsidR="00666A92" w:rsidRPr="00B2785D" w:rsidRDefault="00B2785D" w:rsidP="00B2785D">
      <w:pPr>
        <w:pStyle w:val="Akapitzlist"/>
        <w:numPr>
          <w:ilvl w:val="0"/>
          <w:numId w:val="2"/>
        </w:numPr>
        <w:spacing w:after="0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B2785D">
        <w:rPr>
          <w:rFonts w:asciiTheme="majorBidi" w:hAnsiTheme="majorBidi" w:cstheme="majorBidi"/>
          <w:sz w:val="24"/>
          <w:szCs w:val="24"/>
        </w:rPr>
        <w:t>A</w:t>
      </w:r>
      <w:r w:rsidR="00666A92" w:rsidRPr="00B2785D">
        <w:rPr>
          <w:rFonts w:asciiTheme="majorBidi" w:hAnsiTheme="majorBidi" w:cstheme="majorBidi"/>
          <w:sz w:val="24"/>
          <w:szCs w:val="24"/>
        </w:rPr>
        <w:t xml:space="preserve">ktywność i uczestniczenie </w:t>
      </w:r>
      <w:r w:rsidR="00A82F79" w:rsidRPr="00B2785D">
        <w:rPr>
          <w:rFonts w:asciiTheme="majorBidi" w:hAnsiTheme="majorBidi" w:cstheme="majorBidi"/>
          <w:sz w:val="24"/>
          <w:szCs w:val="24"/>
        </w:rPr>
        <w:t>ucznia</w:t>
      </w:r>
      <w:r w:rsidR="00666A92" w:rsidRPr="00B2785D">
        <w:rPr>
          <w:rFonts w:asciiTheme="majorBidi" w:hAnsiTheme="majorBidi" w:cstheme="majorBidi"/>
          <w:sz w:val="24"/>
          <w:szCs w:val="24"/>
        </w:rPr>
        <w:t>, zgodnie z obszarami ujętymi w Międzynarodowej Klasyfikacji Funkcjonowania, Niepełnosprawności i Zdrowia (ICF), adekwatnie do wieku i</w:t>
      </w:r>
      <w:r w:rsidR="00C8264B" w:rsidRPr="00B2785D">
        <w:rPr>
          <w:rFonts w:asciiTheme="majorBidi" w:hAnsiTheme="majorBidi" w:cstheme="majorBidi"/>
          <w:sz w:val="24"/>
          <w:szCs w:val="24"/>
        </w:rPr>
        <w:t> </w:t>
      </w:r>
      <w:r w:rsidR="00666A92" w:rsidRPr="00B2785D">
        <w:rPr>
          <w:rFonts w:asciiTheme="majorBidi" w:hAnsiTheme="majorBidi" w:cstheme="majorBidi"/>
          <w:sz w:val="24"/>
          <w:szCs w:val="24"/>
        </w:rPr>
        <w:t>poziomu rozwoju psychofizycznego, w następujących obszarach:</w:t>
      </w:r>
    </w:p>
    <w:p w14:paraId="5F984DBE" w14:textId="77777777" w:rsidR="00C8264B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uczenie się i stosowanie wiedzy</w:t>
      </w:r>
    </w:p>
    <w:p w14:paraId="1D00E7A7" w14:textId="77777777" w:rsidR="00CA722A" w:rsidRDefault="00122279" w:rsidP="008E5660">
      <w:pPr>
        <w:jc w:val="both"/>
        <w:rPr>
          <w:rFonts w:asciiTheme="majorBidi" w:hAnsiTheme="majorBidi" w:cstheme="majorBidi"/>
          <w:sz w:val="16"/>
          <w:szCs w:val="16"/>
        </w:rPr>
      </w:pPr>
      <w:r w:rsidRPr="00122279">
        <w:rPr>
          <w:rFonts w:asciiTheme="majorBidi" w:hAnsiTheme="majorBidi" w:cstheme="majorBidi"/>
          <w:sz w:val="16"/>
          <w:szCs w:val="16"/>
        </w:rPr>
        <w:t xml:space="preserve">(przykładowe aktywności i sytuacje: </w:t>
      </w:r>
      <w:r w:rsidR="008E5660" w:rsidRPr="008E5660">
        <w:rPr>
          <w:rFonts w:asciiTheme="majorBidi" w:hAnsiTheme="majorBidi" w:cstheme="majorBidi"/>
          <w:sz w:val="16"/>
          <w:szCs w:val="16"/>
        </w:rPr>
        <w:t>• samodzielne zdobywanie i wykorzystywanie wiedzy • analiza i selekcja informacji • czytanie ze zrozumieniem • tworzenie dłuższych wypowiedzi • rozwiązywanie złożonych problemów • korzystanie z różnych źródeł informacji • praca z materiałami cyfrowymi • dobór strategii uczenia się • przygotowanie do sprawdzianów i egzaminu • uczenie się w różnych warunkach</w:t>
      </w:r>
      <w:r w:rsidR="008E5660">
        <w:rPr>
          <w:rFonts w:asciiTheme="majorBidi" w:hAnsiTheme="majorBidi" w:cstheme="majorBidi"/>
          <w:sz w:val="16"/>
          <w:szCs w:val="16"/>
        </w:rPr>
        <w:t>)</w:t>
      </w:r>
      <w:r w:rsidR="008E5660" w:rsidRPr="008E5660">
        <w:rPr>
          <w:rFonts w:asciiTheme="majorBidi" w:hAnsiTheme="majorBidi" w:cstheme="majorBidi"/>
          <w:sz w:val="16"/>
          <w:szCs w:val="16"/>
        </w:rPr>
        <w:t xml:space="preserve"> </w:t>
      </w:r>
    </w:p>
    <w:p w14:paraId="6C6CD29A" w14:textId="254C56BF" w:rsidR="00CA722A" w:rsidRDefault="00CA722A" w:rsidP="008E5660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Mocne strony: </w:t>
      </w:r>
      <w:r>
        <w:rPr>
          <w:rFonts w:asciiTheme="majorBidi" w:hAnsiTheme="majorBidi" w:cstheme="majorBidi"/>
          <w:sz w:val="24"/>
          <w:szCs w:val="24"/>
        </w:rPr>
        <w:t xml:space="preserve"> ………………………………………………………………………………….</w:t>
      </w:r>
    </w:p>
    <w:p w14:paraId="3CE7A5C3" w14:textId="1EEFB12D" w:rsidR="00C8264B" w:rsidRDefault="00C8264B" w:rsidP="008E5660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</w:t>
      </w:r>
      <w:r w:rsidR="001E4D10">
        <w:rPr>
          <w:rFonts w:asciiTheme="majorBidi" w:hAnsiTheme="majorBidi" w:cstheme="majorBidi"/>
          <w:sz w:val="24"/>
          <w:szCs w:val="24"/>
        </w:rPr>
        <w:t>……</w:t>
      </w:r>
      <w:r>
        <w:rPr>
          <w:rFonts w:asciiTheme="majorBidi" w:hAnsiTheme="majorBidi" w:cstheme="majorBidi"/>
          <w:sz w:val="24"/>
          <w:szCs w:val="24"/>
        </w:rPr>
        <w:t>…...</w:t>
      </w:r>
    </w:p>
    <w:p w14:paraId="704DD609" w14:textId="77777777" w:rsidR="00C8264B" w:rsidRPr="00C8264B" w:rsidRDefault="00C8264B" w:rsidP="00C8264B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751919DE" w14:textId="379FC9E1" w:rsidR="00C8264B" w:rsidRPr="00C8264B" w:rsidRDefault="00CA722A" w:rsidP="00C8264B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Trudności i bariery: </w:t>
      </w:r>
      <w:r>
        <w:rPr>
          <w:rFonts w:asciiTheme="majorBidi" w:hAnsiTheme="majorBidi" w:cstheme="majorBidi"/>
          <w:sz w:val="24"/>
          <w:szCs w:val="24"/>
        </w:rPr>
        <w:t>...</w:t>
      </w:r>
      <w:r w:rsidR="00C8264B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…………………………………………………………………………...</w:t>
      </w:r>
    </w:p>
    <w:p w14:paraId="5F024A90" w14:textId="77777777" w:rsidR="00C8264B" w:rsidRPr="00C8264B" w:rsidRDefault="00C8264B" w:rsidP="00C8264B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72677B8B" w14:textId="168F8937" w:rsidR="00C8264B" w:rsidRPr="00C8264B" w:rsidRDefault="00C8264B" w:rsidP="00C8264B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0199F0A8" w14:textId="77777777" w:rsidR="001E4D10" w:rsidRDefault="00666A92" w:rsidP="00A5705F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ogólne zadania i obowiązki</w:t>
      </w:r>
      <w:r w:rsidR="001E4D10">
        <w:rPr>
          <w:rFonts w:asciiTheme="majorBidi" w:hAnsiTheme="majorBidi" w:cstheme="majorBidi"/>
          <w:sz w:val="24"/>
          <w:szCs w:val="24"/>
        </w:rPr>
        <w:t xml:space="preserve"> </w:t>
      </w:r>
    </w:p>
    <w:p w14:paraId="2D18059F" w14:textId="188A9A12" w:rsidR="00C8264B" w:rsidRPr="001E4D10" w:rsidRDefault="001E4D10" w:rsidP="001E4D10">
      <w:pPr>
        <w:jc w:val="both"/>
        <w:rPr>
          <w:rFonts w:asciiTheme="majorBidi" w:hAnsiTheme="majorBidi" w:cstheme="majorBidi"/>
          <w:sz w:val="16"/>
          <w:szCs w:val="16"/>
        </w:rPr>
      </w:pPr>
      <w:r w:rsidRPr="001E4D10">
        <w:rPr>
          <w:rFonts w:asciiTheme="majorBidi" w:hAnsiTheme="majorBidi" w:cstheme="majorBidi"/>
          <w:sz w:val="16"/>
          <w:szCs w:val="16"/>
        </w:rPr>
        <w:lastRenderedPageBreak/>
        <w:t xml:space="preserve">(przykładowe aktywności i sytuacje: </w:t>
      </w:r>
      <w:r w:rsidR="008756F8" w:rsidRPr="008756F8">
        <w:rPr>
          <w:rFonts w:asciiTheme="majorBidi" w:hAnsiTheme="majorBidi" w:cstheme="majorBidi"/>
          <w:sz w:val="16"/>
          <w:szCs w:val="16"/>
        </w:rPr>
        <w:t>• planowanie pracy • organizowanie materiałów • ustalanie kolejności działań • gospodarowanie czasem • przestrzeganie terminów • wykonywanie zadań długoterminowych • systematyczność • samokontrola • reagowanie na zmianę planu</w:t>
      </w:r>
      <w:r w:rsidR="00264035">
        <w:rPr>
          <w:rFonts w:asciiTheme="majorBidi" w:hAnsiTheme="majorBidi" w:cstheme="majorBidi"/>
          <w:sz w:val="16"/>
          <w:szCs w:val="16"/>
        </w:rPr>
        <w:t xml:space="preserve"> </w:t>
      </w:r>
      <w:r w:rsidR="008756F8" w:rsidRPr="008756F8">
        <w:rPr>
          <w:rFonts w:asciiTheme="majorBidi" w:hAnsiTheme="majorBidi" w:cstheme="majorBidi"/>
          <w:sz w:val="16"/>
          <w:szCs w:val="16"/>
        </w:rPr>
        <w:t>• odpowiedzialność za obowiązki • praca indywidualna i zespołowa</w:t>
      </w:r>
      <w:r w:rsidR="008756F8">
        <w:rPr>
          <w:rFonts w:asciiTheme="majorBidi" w:hAnsiTheme="majorBidi" w:cstheme="majorBidi"/>
          <w:sz w:val="16"/>
          <w:szCs w:val="16"/>
        </w:rPr>
        <w:t>)</w:t>
      </w:r>
    </w:p>
    <w:p w14:paraId="0D0E7435" w14:textId="14B8E2FC" w:rsid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Mocne strony: </w:t>
      </w:r>
      <w:r>
        <w:rPr>
          <w:rFonts w:asciiTheme="majorBidi" w:hAnsiTheme="majorBidi" w:cstheme="majorBidi"/>
          <w:sz w:val="24"/>
          <w:szCs w:val="24"/>
        </w:rPr>
        <w:t xml:space="preserve"> …………………………………………………………………………………..</w:t>
      </w:r>
    </w:p>
    <w:p w14:paraId="7E8CC1E8" w14:textId="77777777" w:rsid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78F7EB5F" w14:textId="77777777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A0D92B9" w14:textId="7A2417CF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Trudności i bariery:</w:t>
      </w: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……………………………………………………………………………...</w:t>
      </w:r>
    </w:p>
    <w:p w14:paraId="55C29CBF" w14:textId="77777777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604278D" w14:textId="77777777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B0204A5" w14:textId="77777777" w:rsidR="00C8264B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porozumiewanie się</w:t>
      </w:r>
    </w:p>
    <w:p w14:paraId="70438318" w14:textId="655A45D9" w:rsidR="001E4D10" w:rsidRPr="0038669B" w:rsidRDefault="001E4D10" w:rsidP="0038669B">
      <w:pPr>
        <w:jc w:val="both"/>
        <w:rPr>
          <w:rFonts w:asciiTheme="majorBidi" w:hAnsiTheme="majorBidi" w:cstheme="majorBidi"/>
          <w:sz w:val="16"/>
          <w:szCs w:val="16"/>
        </w:rPr>
      </w:pPr>
      <w:r w:rsidRPr="0038669B">
        <w:rPr>
          <w:rFonts w:asciiTheme="majorBidi" w:hAnsiTheme="majorBidi" w:cstheme="majorBidi"/>
          <w:sz w:val="16"/>
          <w:szCs w:val="16"/>
        </w:rPr>
        <w:t xml:space="preserve">(przykładowe aktywności i sytuacje: </w:t>
      </w:r>
      <w:r w:rsidR="008756F8" w:rsidRPr="008756F8">
        <w:rPr>
          <w:rFonts w:asciiTheme="majorBidi" w:hAnsiTheme="majorBidi" w:cstheme="majorBidi"/>
          <w:sz w:val="16"/>
          <w:szCs w:val="16"/>
        </w:rPr>
        <w:t>• formułowanie rozbudowanych wypowiedzi • udział w dyskusji • wyrażanie opinii • argumentowanie • rozumienie intencji i perspektywy innych • dostosowanie komunikacji do sytuacji • prezentowanie informacji • komunikacja pisemna • współpraca komunikacyjna w grupie • komunikacja z rówieśnikami i dorosłymi</w:t>
      </w:r>
      <w:r w:rsidR="008756F8">
        <w:rPr>
          <w:rFonts w:asciiTheme="majorBidi" w:hAnsiTheme="majorBidi" w:cstheme="majorBidi"/>
          <w:sz w:val="16"/>
          <w:szCs w:val="16"/>
        </w:rPr>
        <w:t>)</w:t>
      </w:r>
    </w:p>
    <w:p w14:paraId="015E6C07" w14:textId="25697E5F" w:rsid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Mocne strony: </w:t>
      </w:r>
      <w:r>
        <w:rPr>
          <w:rFonts w:asciiTheme="majorBidi" w:hAnsiTheme="majorBidi" w:cstheme="majorBidi"/>
          <w:sz w:val="24"/>
          <w:szCs w:val="24"/>
        </w:rPr>
        <w:t xml:space="preserve"> …………………………………………………………………………………..</w:t>
      </w:r>
    </w:p>
    <w:p w14:paraId="1E62FC05" w14:textId="687ADE86" w:rsid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66B1D7D" w14:textId="77777777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6657294D" w14:textId="0AFEA30F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Trudności i bariery:</w:t>
      </w: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……………………………………………………………………………...</w:t>
      </w:r>
    </w:p>
    <w:p w14:paraId="38D84BE2" w14:textId="77777777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CE3FFEE" w14:textId="77777777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176D82B2" w14:textId="77777777" w:rsidR="00C8264B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motoryka, poruszanie się, w tym mobilność i aktywność manualna</w:t>
      </w:r>
    </w:p>
    <w:p w14:paraId="5F582541" w14:textId="764C6B01" w:rsidR="0038669B" w:rsidRPr="0038669B" w:rsidRDefault="0038669B" w:rsidP="0038669B">
      <w:pPr>
        <w:jc w:val="both"/>
        <w:rPr>
          <w:rFonts w:asciiTheme="majorBidi" w:hAnsiTheme="majorBidi" w:cstheme="majorBidi"/>
          <w:sz w:val="16"/>
          <w:szCs w:val="16"/>
        </w:rPr>
      </w:pPr>
      <w:r w:rsidRPr="0038669B">
        <w:rPr>
          <w:rFonts w:asciiTheme="majorBidi" w:hAnsiTheme="majorBidi" w:cstheme="majorBidi"/>
          <w:sz w:val="16"/>
          <w:szCs w:val="16"/>
        </w:rPr>
        <w:t xml:space="preserve">(przykładowe aktywności i sytuacje: </w:t>
      </w:r>
      <w:r w:rsidR="008756F8" w:rsidRPr="008756F8">
        <w:rPr>
          <w:rFonts w:asciiTheme="majorBidi" w:hAnsiTheme="majorBidi" w:cstheme="majorBidi"/>
          <w:sz w:val="16"/>
          <w:szCs w:val="16"/>
        </w:rPr>
        <w:t>• samodzielne przemieszczanie się po szkole • udział w WF • sprawność podczas zajęć praktycznych • koordynacja i precyzja • posługiwanie się przyborami i narzędziami • pisanie • wykonywanie czynności manualnych • przemieszczanie się podczas wyjść i wycieczek • korzystanie z przestrzeni szkoły</w:t>
      </w:r>
      <w:r w:rsidR="008756F8">
        <w:rPr>
          <w:rFonts w:asciiTheme="majorBidi" w:hAnsiTheme="majorBidi" w:cstheme="majorBidi"/>
          <w:sz w:val="16"/>
          <w:szCs w:val="16"/>
        </w:rPr>
        <w:t>)</w:t>
      </w:r>
    </w:p>
    <w:p w14:paraId="35F1FFFA" w14:textId="2F8823B0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Mocne strony:  </w:t>
      </w: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………………………………………………………………………………….</w:t>
      </w:r>
    </w:p>
    <w:p w14:paraId="1FF5EEA4" w14:textId="77777777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8D0D4BB" w14:textId="77777777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E7DEAE4" w14:textId="22675C96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Trudności i bariery: ………</w:t>
      </w:r>
      <w:r>
        <w:rPr>
          <w:rFonts w:asciiTheme="majorBidi" w:hAnsiTheme="majorBidi" w:cstheme="majorBidi"/>
          <w:sz w:val="24"/>
          <w:szCs w:val="24"/>
        </w:rPr>
        <w:t>...</w:t>
      </w: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…………………………………………………………………...</w:t>
      </w:r>
    </w:p>
    <w:p w14:paraId="7FA90850" w14:textId="77777777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6923D007" w14:textId="41E960AF" w:rsidR="00C8264B" w:rsidRPr="00C8264B" w:rsidRDefault="00CA722A" w:rsidP="00C8264B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2286667" w14:textId="77777777" w:rsidR="00C8264B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dbanie o siebie, samoobsługa i samodzielność</w:t>
      </w:r>
    </w:p>
    <w:p w14:paraId="673A4A6F" w14:textId="49CC662C" w:rsidR="0038669B" w:rsidRPr="0038669B" w:rsidRDefault="0038669B" w:rsidP="0038669B">
      <w:pPr>
        <w:jc w:val="both"/>
        <w:rPr>
          <w:rFonts w:asciiTheme="majorBidi" w:hAnsiTheme="majorBidi" w:cstheme="majorBidi"/>
          <w:sz w:val="16"/>
          <w:szCs w:val="16"/>
        </w:rPr>
      </w:pPr>
      <w:r w:rsidRPr="0038669B">
        <w:rPr>
          <w:rFonts w:asciiTheme="majorBidi" w:hAnsiTheme="majorBidi" w:cstheme="majorBidi"/>
          <w:sz w:val="16"/>
          <w:szCs w:val="16"/>
        </w:rPr>
        <w:t xml:space="preserve">(przykładowe aktywności i sytuacje: </w:t>
      </w:r>
      <w:r w:rsidR="008756F8" w:rsidRPr="008756F8">
        <w:rPr>
          <w:rFonts w:asciiTheme="majorBidi" w:hAnsiTheme="majorBidi" w:cstheme="majorBidi"/>
          <w:sz w:val="16"/>
          <w:szCs w:val="16"/>
        </w:rPr>
        <w:t>• samodzielna organizacja codziennych czynności • dbanie o higienę i zdrowie • przestrzeganie zasad bezpieczeństwa • dbanie o własne rzeczy • rozpoznawanie własnych potrzeb • korzystanie ze wsparcia adekwatnie do sytuacji • samodzielność podczas wyjść i wyjazdów • podejmowanie odpowiedzialności za własne funkcjonowanie</w:t>
      </w:r>
      <w:r w:rsidR="008756F8">
        <w:rPr>
          <w:rFonts w:asciiTheme="majorBidi" w:hAnsiTheme="majorBidi" w:cstheme="majorBidi"/>
          <w:sz w:val="16"/>
          <w:szCs w:val="16"/>
        </w:rPr>
        <w:t>)</w:t>
      </w:r>
    </w:p>
    <w:p w14:paraId="7366FD84" w14:textId="5B8DAC2B" w:rsid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Mocne strony: </w:t>
      </w:r>
      <w:r>
        <w:rPr>
          <w:rFonts w:asciiTheme="majorBidi" w:hAnsiTheme="majorBidi" w:cstheme="majorBidi"/>
          <w:sz w:val="24"/>
          <w:szCs w:val="24"/>
        </w:rPr>
        <w:t xml:space="preserve"> …………………………………………………………………………………..</w:t>
      </w:r>
    </w:p>
    <w:p w14:paraId="5118B0A1" w14:textId="77777777" w:rsid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B3CFE1C" w14:textId="77777777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DED480C" w14:textId="7EDD8BC8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lastRenderedPageBreak/>
        <w:t>Trudności i bariery:</w:t>
      </w: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……………………………………………………………………………...</w:t>
      </w:r>
    </w:p>
    <w:p w14:paraId="02F1BFF7" w14:textId="77777777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0F5E24C6" w14:textId="77777777" w:rsidR="00CA722A" w:rsidRPr="00C8264B" w:rsidRDefault="00CA722A" w:rsidP="00CA72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176B5C7" w14:textId="77777777" w:rsidR="00C8264B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życie domowe</w:t>
      </w:r>
    </w:p>
    <w:p w14:paraId="459F9290" w14:textId="2D2BC0C3" w:rsidR="0038669B" w:rsidRPr="0038669B" w:rsidRDefault="0038669B" w:rsidP="0038669B">
      <w:pPr>
        <w:jc w:val="both"/>
        <w:rPr>
          <w:rFonts w:asciiTheme="majorBidi" w:hAnsiTheme="majorBidi" w:cstheme="majorBidi"/>
          <w:sz w:val="16"/>
          <w:szCs w:val="16"/>
        </w:rPr>
      </w:pPr>
      <w:r w:rsidRPr="0038669B">
        <w:rPr>
          <w:rFonts w:asciiTheme="majorBidi" w:hAnsiTheme="majorBidi" w:cstheme="majorBidi"/>
          <w:sz w:val="16"/>
          <w:szCs w:val="16"/>
        </w:rPr>
        <w:t xml:space="preserve">(przykładowe aktywności i sytuacje: </w:t>
      </w:r>
      <w:r w:rsidR="008756F8" w:rsidRPr="008756F8">
        <w:rPr>
          <w:rFonts w:asciiTheme="majorBidi" w:hAnsiTheme="majorBidi" w:cstheme="majorBidi"/>
          <w:sz w:val="16"/>
          <w:szCs w:val="16"/>
        </w:rPr>
        <w:t>• organizowanie własnych rzeczy • przygotowanie miejsca do nauki • wykonywanie obowiązków domowych • odpowiedzialność za powierzone zadania • planowanie codziennych czynności • gospodarowanie czasem • samodzielne przygotowanie do zajęć • organizowanie własnego funkcjonowania</w:t>
      </w:r>
      <w:r w:rsidR="008756F8">
        <w:rPr>
          <w:rFonts w:asciiTheme="majorBidi" w:hAnsiTheme="majorBidi" w:cstheme="majorBidi"/>
          <w:sz w:val="16"/>
          <w:szCs w:val="16"/>
        </w:rPr>
        <w:t>)</w:t>
      </w:r>
    </w:p>
    <w:p w14:paraId="3363AB13" w14:textId="025C08C1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Mocne strony:  </w:t>
      </w: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………………………………………………………………………………….</w:t>
      </w:r>
    </w:p>
    <w:p w14:paraId="11A6CB87" w14:textId="77777777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46DAA26E" w14:textId="77777777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4C962C21" w14:textId="148EC6D7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Trudności i bariery:……………………………………………………………………………...</w:t>
      </w:r>
    </w:p>
    <w:p w14:paraId="3827C37B" w14:textId="77777777" w:rsidR="00CA722A" w:rsidRPr="00CA722A" w:rsidRDefault="00CA722A" w:rsidP="00CA722A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4916B9F" w14:textId="312EE69A" w:rsidR="00C8264B" w:rsidRPr="00C8264B" w:rsidRDefault="00CA722A" w:rsidP="00C8264B">
      <w:pPr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593CA29F" w14:textId="5228808A" w:rsidR="00666A92" w:rsidRDefault="00666A92" w:rsidP="00C8264B">
      <w:pPr>
        <w:pStyle w:val="Akapitzlist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C8264B">
        <w:rPr>
          <w:rFonts w:asciiTheme="majorBidi" w:hAnsiTheme="majorBidi" w:cstheme="majorBidi"/>
          <w:sz w:val="24"/>
          <w:szCs w:val="24"/>
        </w:rPr>
        <w:t>wzajemne kontakty i związki międzyludzkie, życie w społeczności szkolnej i lokalnej</w:t>
      </w:r>
    </w:p>
    <w:p w14:paraId="2858241F" w14:textId="65C78BD5" w:rsidR="0038669B" w:rsidRPr="0038669B" w:rsidRDefault="0038669B" w:rsidP="0038669B">
      <w:pPr>
        <w:jc w:val="both"/>
        <w:rPr>
          <w:rFonts w:asciiTheme="majorBidi" w:hAnsiTheme="majorBidi" w:cstheme="majorBidi"/>
          <w:sz w:val="16"/>
          <w:szCs w:val="16"/>
        </w:rPr>
      </w:pPr>
      <w:r w:rsidRPr="0038669B">
        <w:rPr>
          <w:rFonts w:asciiTheme="majorBidi" w:hAnsiTheme="majorBidi" w:cstheme="majorBidi"/>
          <w:sz w:val="16"/>
          <w:szCs w:val="16"/>
        </w:rPr>
        <w:t xml:space="preserve">(przykładowe aktywności i sytuacje: </w:t>
      </w:r>
      <w:r w:rsidR="008756F8" w:rsidRPr="008756F8">
        <w:rPr>
          <w:rFonts w:asciiTheme="majorBidi" w:hAnsiTheme="majorBidi" w:cstheme="majorBidi"/>
          <w:sz w:val="16"/>
          <w:szCs w:val="16"/>
        </w:rPr>
        <w:t>• budowanie i utrzymywanie relacji • praca zespołowa • kontakty z rówieśnikami i dorosłymi • funkcjonowanie podczas przerw • rozwiązywanie konfliktów • respektowanie norm • uczestniczenie w życiu klasy i szkoły • wyjścia, wycieczki i uroczystości • funkcjonowanie w nowych sytuacjach • aktywność społeczna</w:t>
      </w:r>
      <w:r w:rsidR="008756F8">
        <w:rPr>
          <w:rFonts w:asciiTheme="majorBidi" w:hAnsiTheme="majorBidi" w:cstheme="majorBidi"/>
          <w:sz w:val="16"/>
          <w:szCs w:val="16"/>
        </w:rPr>
        <w:t>)</w:t>
      </w:r>
    </w:p>
    <w:p w14:paraId="6F52407A" w14:textId="41C91598" w:rsidR="00CA722A" w:rsidRP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 xml:space="preserve">Mocne strony:  </w:t>
      </w:r>
    </w:p>
    <w:p w14:paraId="4180739E" w14:textId="77777777" w:rsidR="00CA722A" w:rsidRP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77E0526E" w14:textId="77777777" w:rsidR="00CA722A" w:rsidRP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73C74496" w14:textId="7AE82C3C" w:rsidR="00CA722A" w:rsidRP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Trudności i bariery:……………………………………………………………………………...</w:t>
      </w:r>
    </w:p>
    <w:p w14:paraId="3E9F2DCC" w14:textId="77777777" w:rsidR="00CA722A" w:rsidRP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7BACB5F6" w14:textId="77777777" w:rsidR="00CA722A" w:rsidRPr="00CA722A" w:rsidRDefault="00CA722A" w:rsidP="00CA722A">
      <w:pPr>
        <w:jc w:val="both"/>
        <w:rPr>
          <w:rFonts w:asciiTheme="majorBidi" w:hAnsiTheme="majorBidi" w:cstheme="majorBidi"/>
          <w:sz w:val="24"/>
          <w:szCs w:val="24"/>
        </w:rPr>
      </w:pPr>
      <w:r w:rsidRPr="00CA722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0BB20BCE" w14:textId="69E9EE08" w:rsidR="00C8264B" w:rsidRDefault="00B2785D" w:rsidP="00C8264B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3.</w:t>
      </w:r>
      <w:r w:rsidR="0038669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Z</w:t>
      </w:r>
      <w:r w:rsidR="00C8264B" w:rsidRPr="00C8264B">
        <w:rPr>
          <w:rFonts w:asciiTheme="majorBidi" w:hAnsiTheme="majorBidi" w:cstheme="majorBidi"/>
          <w:sz w:val="24"/>
          <w:szCs w:val="24"/>
        </w:rPr>
        <w:t>akres i rodzaj trudności w realizacji programów nauczania realizowanych w oddziale, do którego uczeń uczęszcza</w:t>
      </w:r>
    </w:p>
    <w:p w14:paraId="72D2D9BB" w14:textId="037EB0BD" w:rsidR="00537E91" w:rsidRPr="00537E91" w:rsidRDefault="00537E91" w:rsidP="00537E9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sym w:font="Symbol" w:char="F0FF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7E91">
        <w:rPr>
          <w:rFonts w:asciiTheme="majorBidi" w:hAnsiTheme="majorBidi" w:cstheme="majorBidi"/>
          <w:sz w:val="24"/>
          <w:szCs w:val="24"/>
        </w:rPr>
        <w:t>brak trudności</w:t>
      </w:r>
    </w:p>
    <w:p w14:paraId="1DF7BDB1" w14:textId="27FA5ABB" w:rsidR="00537E91" w:rsidRPr="00537E91" w:rsidRDefault="00537E91" w:rsidP="00537E9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sym w:font="Symbol" w:char="F0FF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7E91">
        <w:rPr>
          <w:rFonts w:asciiTheme="majorBidi" w:hAnsiTheme="majorBidi" w:cstheme="majorBidi"/>
          <w:sz w:val="24"/>
          <w:szCs w:val="24"/>
        </w:rPr>
        <w:t>poznawcze, w tym związane z koncentracją uwagi</w:t>
      </w:r>
    </w:p>
    <w:p w14:paraId="4434F25D" w14:textId="662C011A" w:rsidR="00537E91" w:rsidRPr="00537E91" w:rsidRDefault="00537E91" w:rsidP="00537E9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sym w:font="Symbol" w:char="F0FF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7E91">
        <w:rPr>
          <w:rFonts w:asciiTheme="majorBidi" w:hAnsiTheme="majorBidi" w:cstheme="majorBidi"/>
          <w:sz w:val="24"/>
          <w:szCs w:val="24"/>
        </w:rPr>
        <w:t>emocjonalne</w:t>
      </w:r>
    </w:p>
    <w:p w14:paraId="3E42A311" w14:textId="64B9412F" w:rsidR="00537E91" w:rsidRPr="00537E91" w:rsidRDefault="00537E91" w:rsidP="00537E9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sym w:font="Symbol" w:char="F0FF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7E91">
        <w:rPr>
          <w:rFonts w:asciiTheme="majorBidi" w:hAnsiTheme="majorBidi" w:cstheme="majorBidi"/>
          <w:sz w:val="24"/>
          <w:szCs w:val="24"/>
        </w:rPr>
        <w:t>społeczne</w:t>
      </w:r>
    </w:p>
    <w:p w14:paraId="1D768F61" w14:textId="422DD797" w:rsidR="00537E91" w:rsidRPr="00537E91" w:rsidRDefault="00537E91" w:rsidP="00537E9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sym w:font="Symbol" w:char="F0FF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7E91">
        <w:rPr>
          <w:rFonts w:asciiTheme="majorBidi" w:hAnsiTheme="majorBidi" w:cstheme="majorBidi"/>
          <w:sz w:val="24"/>
          <w:szCs w:val="24"/>
        </w:rPr>
        <w:t>komunikacyjne</w:t>
      </w:r>
    </w:p>
    <w:p w14:paraId="68674BA9" w14:textId="7013B407" w:rsidR="00537E91" w:rsidRPr="00537E91" w:rsidRDefault="00537E91" w:rsidP="00537E9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sym w:font="Symbol" w:char="F0FF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7E91">
        <w:rPr>
          <w:rFonts w:asciiTheme="majorBidi" w:hAnsiTheme="majorBidi" w:cstheme="majorBidi"/>
          <w:sz w:val="24"/>
          <w:szCs w:val="24"/>
        </w:rPr>
        <w:t>w zakresie samodzielności i samoobsługi</w:t>
      </w:r>
    </w:p>
    <w:p w14:paraId="5DCE80EA" w14:textId="57B0D773" w:rsidR="00537E91" w:rsidRPr="00537E91" w:rsidRDefault="00537E91" w:rsidP="00537E9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sym w:font="Symbol" w:char="F0FF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7E91">
        <w:rPr>
          <w:rFonts w:asciiTheme="majorBidi" w:hAnsiTheme="majorBidi" w:cstheme="majorBidi"/>
          <w:sz w:val="24"/>
          <w:szCs w:val="24"/>
        </w:rPr>
        <w:t>w zakresie aktywności ruchowej, poruszania się, w tym mobilności i aktywności manualnej</w:t>
      </w:r>
    </w:p>
    <w:p w14:paraId="2D3B030C" w14:textId="76260059" w:rsidR="00C8264B" w:rsidRDefault="00537E91" w:rsidP="00537E9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sym w:font="Symbol" w:char="F0FF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7E91">
        <w:rPr>
          <w:rFonts w:asciiTheme="majorBidi" w:hAnsiTheme="majorBidi" w:cstheme="majorBidi"/>
          <w:sz w:val="24"/>
          <w:szCs w:val="24"/>
        </w:rPr>
        <w:t>inne</w:t>
      </w:r>
      <w:r>
        <w:rPr>
          <w:rFonts w:asciiTheme="majorBidi" w:hAnsiTheme="majorBidi" w:cstheme="majorBidi"/>
          <w:sz w:val="24"/>
          <w:szCs w:val="24"/>
        </w:rPr>
        <w:t>: …..</w:t>
      </w:r>
      <w:r w:rsidR="00C8264B" w:rsidRPr="00C8264B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</w:t>
      </w:r>
    </w:p>
    <w:p w14:paraId="74ADA3D8" w14:textId="59A7BB21" w:rsidR="00C8264B" w:rsidRPr="00B2785D" w:rsidRDefault="00B2785D" w:rsidP="00B2785D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B2785D">
        <w:rPr>
          <w:rFonts w:asciiTheme="majorBidi" w:hAnsiTheme="majorBidi" w:cstheme="majorBidi"/>
          <w:sz w:val="24"/>
          <w:szCs w:val="24"/>
        </w:rPr>
        <w:lastRenderedPageBreak/>
        <w:t>I</w:t>
      </w:r>
      <w:r w:rsidR="00C8264B" w:rsidRPr="00B2785D">
        <w:rPr>
          <w:rFonts w:asciiTheme="majorBidi" w:hAnsiTheme="majorBidi" w:cstheme="majorBidi"/>
          <w:sz w:val="24"/>
          <w:szCs w:val="24"/>
        </w:rPr>
        <w:t>nformacja o działaniach podjętych przez nauczycieli, wychowawców grup wychowawczych lub specjalistów w celu poprawy funkcjonowania ucznia w</w:t>
      </w:r>
      <w:r w:rsidR="00817DB4" w:rsidRPr="00B2785D">
        <w:rPr>
          <w:rFonts w:asciiTheme="majorBidi" w:hAnsiTheme="majorBidi" w:cstheme="majorBidi"/>
          <w:sz w:val="24"/>
          <w:szCs w:val="24"/>
        </w:rPr>
        <w:t> </w:t>
      </w:r>
      <w:r w:rsidR="00C8264B" w:rsidRPr="00B2785D">
        <w:rPr>
          <w:rFonts w:asciiTheme="majorBidi" w:hAnsiTheme="majorBidi" w:cstheme="majorBidi"/>
          <w:sz w:val="24"/>
          <w:szCs w:val="24"/>
        </w:rPr>
        <w:t>szkole, ośrodku lub placówce, formach i zakresie pomocy udzielonej uczniowi w</w:t>
      </w:r>
      <w:r w:rsidR="00817DB4" w:rsidRPr="00B2785D">
        <w:rPr>
          <w:rFonts w:asciiTheme="majorBidi" w:hAnsiTheme="majorBidi" w:cstheme="majorBidi"/>
          <w:sz w:val="24"/>
          <w:szCs w:val="24"/>
        </w:rPr>
        <w:t> </w:t>
      </w:r>
      <w:r w:rsidR="00C8264B" w:rsidRPr="00B2785D">
        <w:rPr>
          <w:rFonts w:asciiTheme="majorBidi" w:hAnsiTheme="majorBidi" w:cstheme="majorBidi"/>
          <w:sz w:val="24"/>
          <w:szCs w:val="24"/>
        </w:rPr>
        <w:t>ramach pomocy psychologiczno-pedagogicznej, okresie ich udzielania oraz efektach działań i udzielonej pomocy</w:t>
      </w:r>
    </w:p>
    <w:p w14:paraId="472BABFF" w14:textId="77777777" w:rsidR="00817DB4" w:rsidRDefault="00817DB4" w:rsidP="00817DB4">
      <w:pPr>
        <w:pStyle w:val="Akapitzlist"/>
        <w:ind w:left="284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2193"/>
        <w:gridCol w:w="2193"/>
        <w:gridCol w:w="2206"/>
        <w:gridCol w:w="2186"/>
      </w:tblGrid>
      <w:tr w:rsidR="00817DB4" w14:paraId="7595214D" w14:textId="77777777" w:rsidTr="00817DB4">
        <w:tc>
          <w:tcPr>
            <w:tcW w:w="2265" w:type="dxa"/>
          </w:tcPr>
          <w:p w14:paraId="7BA12E45" w14:textId="60802D70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Forma pomocy</w:t>
            </w:r>
          </w:p>
        </w:tc>
        <w:tc>
          <w:tcPr>
            <w:tcW w:w="2265" w:type="dxa"/>
          </w:tcPr>
          <w:p w14:paraId="7178F9DC" w14:textId="0AF0951B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Zakres pomocy</w:t>
            </w:r>
          </w:p>
        </w:tc>
        <w:tc>
          <w:tcPr>
            <w:tcW w:w="2266" w:type="dxa"/>
          </w:tcPr>
          <w:p w14:paraId="4916633C" w14:textId="3F7291CF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Okres udzielania</w:t>
            </w:r>
          </w:p>
        </w:tc>
        <w:tc>
          <w:tcPr>
            <w:tcW w:w="2266" w:type="dxa"/>
          </w:tcPr>
          <w:p w14:paraId="7AE9C771" w14:textId="7AECCF39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Efekty</w:t>
            </w:r>
          </w:p>
        </w:tc>
      </w:tr>
      <w:tr w:rsidR="00817DB4" w14:paraId="3A48002B" w14:textId="77777777" w:rsidTr="00817DB4">
        <w:tc>
          <w:tcPr>
            <w:tcW w:w="2265" w:type="dxa"/>
          </w:tcPr>
          <w:p w14:paraId="6EB0806C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52B6C7F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5" w:type="dxa"/>
          </w:tcPr>
          <w:p w14:paraId="1DEE4923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9788713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FE2C90D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17DB4" w14:paraId="7EB61E7D" w14:textId="77777777" w:rsidTr="00817DB4">
        <w:tc>
          <w:tcPr>
            <w:tcW w:w="2265" w:type="dxa"/>
          </w:tcPr>
          <w:p w14:paraId="7BF504FD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73B429E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5" w:type="dxa"/>
          </w:tcPr>
          <w:p w14:paraId="37778ECD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0AE1B6E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25EECFB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17DB4" w14:paraId="6B3956CD" w14:textId="77777777" w:rsidTr="00817DB4">
        <w:tc>
          <w:tcPr>
            <w:tcW w:w="2265" w:type="dxa"/>
          </w:tcPr>
          <w:p w14:paraId="3B6195BC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BBCADCA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5" w:type="dxa"/>
          </w:tcPr>
          <w:p w14:paraId="0063F0BC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5170150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E9A2990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17DB4" w14:paraId="712207A3" w14:textId="77777777" w:rsidTr="00817DB4">
        <w:tc>
          <w:tcPr>
            <w:tcW w:w="2265" w:type="dxa"/>
          </w:tcPr>
          <w:p w14:paraId="3E908510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1C3F28F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53D03A2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0C133B8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EE9F9D3" w14:textId="77777777" w:rsidR="00817DB4" w:rsidRDefault="00817DB4" w:rsidP="00817DB4">
            <w:pPr>
              <w:pStyle w:val="Akapitzlist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79FDBBDD" w14:textId="77777777" w:rsidR="00817DB4" w:rsidRDefault="00817DB4" w:rsidP="00817DB4">
      <w:pPr>
        <w:pStyle w:val="Akapitzlist"/>
        <w:ind w:left="284"/>
        <w:jc w:val="both"/>
        <w:rPr>
          <w:rFonts w:asciiTheme="majorBidi" w:hAnsiTheme="majorBidi" w:cstheme="majorBidi"/>
          <w:sz w:val="24"/>
          <w:szCs w:val="24"/>
        </w:rPr>
      </w:pPr>
    </w:p>
    <w:p w14:paraId="7042ACB2" w14:textId="47DB44FF" w:rsidR="00817DB4" w:rsidRPr="0038669B" w:rsidRDefault="00B2785D" w:rsidP="00B2785D">
      <w:pPr>
        <w:pStyle w:val="Akapitzlist"/>
        <w:numPr>
          <w:ilvl w:val="0"/>
          <w:numId w:val="3"/>
        </w:numPr>
        <w:ind w:left="284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</w:t>
      </w:r>
      <w:r w:rsidR="00817DB4" w:rsidRPr="0038669B">
        <w:rPr>
          <w:rFonts w:asciiTheme="majorBidi" w:hAnsiTheme="majorBidi" w:cstheme="majorBidi"/>
          <w:sz w:val="24"/>
          <w:szCs w:val="24"/>
        </w:rPr>
        <w:t>nioski dotyczące dalszej pracy z uczniem mające na celu poprawę funkcjonowania dziecka lub ucznia</w:t>
      </w:r>
    </w:p>
    <w:p w14:paraId="19CE8740" w14:textId="77777777" w:rsidR="00817DB4" w:rsidRPr="00817DB4" w:rsidRDefault="00817DB4" w:rsidP="00817DB4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2327701A" w14:textId="77777777" w:rsidR="00817DB4" w:rsidRPr="00817DB4" w:rsidRDefault="00817DB4" w:rsidP="00817DB4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B0464B8" w14:textId="77777777" w:rsidR="00817DB4" w:rsidRPr="00817DB4" w:rsidRDefault="00817DB4" w:rsidP="00817DB4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3298C76D" w14:textId="77777777" w:rsidR="00817DB4" w:rsidRPr="00817DB4" w:rsidRDefault="00817DB4" w:rsidP="00817DB4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7600BA6F" w14:textId="2A277F9C" w:rsidR="00817DB4" w:rsidRDefault="00817DB4" w:rsidP="00817DB4">
      <w:pPr>
        <w:ind w:left="-65"/>
        <w:jc w:val="both"/>
        <w:rPr>
          <w:rFonts w:asciiTheme="majorBidi" w:hAnsiTheme="majorBidi" w:cstheme="majorBidi"/>
          <w:sz w:val="24"/>
          <w:szCs w:val="24"/>
        </w:rPr>
      </w:pPr>
      <w:r w:rsidRPr="00817DB4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…………………………………………………………………………………………………...</w:t>
      </w:r>
    </w:p>
    <w:p w14:paraId="1401321E" w14:textId="77777777" w:rsidR="00421797" w:rsidRDefault="00421797" w:rsidP="00817DB4">
      <w:pPr>
        <w:ind w:left="-65"/>
        <w:jc w:val="both"/>
        <w:rPr>
          <w:rFonts w:asciiTheme="majorBidi" w:hAnsiTheme="majorBidi" w:cstheme="majorBidi"/>
          <w:color w:val="EE0000"/>
          <w:sz w:val="24"/>
          <w:szCs w:val="24"/>
        </w:rPr>
      </w:pPr>
    </w:p>
    <w:p w14:paraId="4BFF6C12" w14:textId="77F1D83A" w:rsidR="004F6AF8" w:rsidRPr="00D157D3" w:rsidRDefault="004F6AF8" w:rsidP="00817DB4">
      <w:pPr>
        <w:ind w:left="-65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157D3">
        <w:rPr>
          <w:rFonts w:asciiTheme="majorBidi" w:hAnsiTheme="majorBidi" w:cstheme="majorBidi"/>
          <w:b/>
          <w:bCs/>
          <w:sz w:val="24"/>
          <w:szCs w:val="24"/>
        </w:rPr>
        <w:t>Uwaga! Do opinii należy dołączyć:</w:t>
      </w:r>
    </w:p>
    <w:p w14:paraId="4107E256" w14:textId="6E8F8CBC" w:rsidR="004F6AF8" w:rsidRPr="00D157D3" w:rsidRDefault="004F6AF8" w:rsidP="004F6AF8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157D3">
        <w:rPr>
          <w:rFonts w:asciiTheme="majorBidi" w:hAnsiTheme="majorBidi" w:cstheme="majorBidi"/>
          <w:b/>
          <w:bCs/>
          <w:sz w:val="24"/>
          <w:szCs w:val="24"/>
        </w:rPr>
        <w:t>w przypadku uczniów objętych kształceniem specjalnym – aktualną wielospecjalistyczną ocenę poziomu funkcjonowania ucznia,</w:t>
      </w:r>
    </w:p>
    <w:p w14:paraId="14CF46F5" w14:textId="284CF770" w:rsidR="004F6AF8" w:rsidRPr="00D157D3" w:rsidRDefault="004F6AF8" w:rsidP="004F6AF8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157D3">
        <w:rPr>
          <w:rFonts w:asciiTheme="majorBidi" w:hAnsiTheme="majorBidi" w:cstheme="majorBidi"/>
          <w:b/>
          <w:bCs/>
          <w:sz w:val="24"/>
          <w:szCs w:val="24"/>
        </w:rPr>
        <w:t>w przypadku uczniów objętych zajęciami rewalidacyjno-wychowawczymi – aktualną okresową ocenę funkcjonowania ucznia</w:t>
      </w:r>
      <w:r w:rsidR="0038669B" w:rsidRPr="00D157D3">
        <w:rPr>
          <w:rFonts w:asciiTheme="majorBidi" w:hAnsiTheme="majorBidi" w:cstheme="majorBidi"/>
          <w:b/>
          <w:bCs/>
          <w:sz w:val="24"/>
          <w:szCs w:val="24"/>
        </w:rPr>
        <w:t>,</w:t>
      </w:r>
    </w:p>
    <w:p w14:paraId="172D7E96" w14:textId="6C24E383" w:rsidR="0038669B" w:rsidRPr="00D157D3" w:rsidRDefault="0038669B" w:rsidP="004F6AF8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157D3">
        <w:rPr>
          <w:rFonts w:asciiTheme="majorBidi" w:hAnsiTheme="majorBidi" w:cstheme="majorBidi"/>
          <w:b/>
          <w:bCs/>
          <w:sz w:val="24"/>
          <w:szCs w:val="24"/>
        </w:rPr>
        <w:t>inne - jeżeli uczeń posiada.</w:t>
      </w:r>
    </w:p>
    <w:p w14:paraId="3A96A6F7" w14:textId="77777777" w:rsidR="00C06825" w:rsidRDefault="00C06825" w:rsidP="00C06825">
      <w:pPr>
        <w:jc w:val="both"/>
        <w:rPr>
          <w:rFonts w:asciiTheme="majorBidi" w:hAnsiTheme="majorBidi" w:cstheme="majorBidi"/>
          <w:color w:val="EE0000"/>
          <w:sz w:val="24"/>
          <w:szCs w:val="24"/>
        </w:rPr>
      </w:pPr>
    </w:p>
    <w:p w14:paraId="771DA39D" w14:textId="77777777" w:rsidR="00C06825" w:rsidRDefault="00C06825" w:rsidP="00C06825">
      <w:pPr>
        <w:jc w:val="both"/>
        <w:rPr>
          <w:rFonts w:asciiTheme="majorBidi" w:hAnsiTheme="majorBidi" w:cstheme="majorBidi"/>
          <w:color w:val="EE0000"/>
          <w:sz w:val="24"/>
          <w:szCs w:val="24"/>
        </w:rPr>
      </w:pPr>
    </w:p>
    <w:p w14:paraId="63DC4BB4" w14:textId="77777777" w:rsidR="00C06825" w:rsidRPr="00C06825" w:rsidRDefault="00C06825" w:rsidP="00C06825">
      <w:pPr>
        <w:jc w:val="right"/>
        <w:rPr>
          <w:rFonts w:asciiTheme="majorBidi" w:hAnsiTheme="majorBidi" w:cstheme="majorBidi"/>
          <w:sz w:val="24"/>
          <w:szCs w:val="24"/>
        </w:rPr>
      </w:pPr>
    </w:p>
    <w:p w14:paraId="06965AC0" w14:textId="77777777" w:rsidR="00C06825" w:rsidRPr="00C06825" w:rsidRDefault="00C06825" w:rsidP="00C06825">
      <w:pPr>
        <w:jc w:val="right"/>
        <w:rPr>
          <w:rFonts w:asciiTheme="majorBidi" w:hAnsiTheme="majorBidi" w:cstheme="majorBidi"/>
          <w:sz w:val="24"/>
          <w:szCs w:val="24"/>
        </w:rPr>
      </w:pPr>
      <w:r w:rsidRPr="00C06825">
        <w:rPr>
          <w:rFonts w:asciiTheme="majorBidi" w:hAnsiTheme="majorBidi" w:cstheme="majorBidi"/>
          <w:sz w:val="24"/>
          <w:szCs w:val="24"/>
        </w:rPr>
        <w:t>...........................................</w:t>
      </w:r>
    </w:p>
    <w:p w14:paraId="51241DBD" w14:textId="77777777" w:rsidR="00C06825" w:rsidRPr="00C06825" w:rsidRDefault="00C06825" w:rsidP="00C06825">
      <w:pPr>
        <w:jc w:val="right"/>
        <w:rPr>
          <w:rFonts w:asciiTheme="majorBidi" w:hAnsiTheme="majorBidi" w:cstheme="majorBidi"/>
          <w:sz w:val="24"/>
          <w:szCs w:val="24"/>
        </w:rPr>
      </w:pPr>
      <w:r w:rsidRPr="00C06825">
        <w:rPr>
          <w:rFonts w:asciiTheme="majorBidi" w:hAnsiTheme="majorBidi" w:cstheme="majorBidi"/>
          <w:sz w:val="24"/>
          <w:szCs w:val="24"/>
        </w:rPr>
        <w:t>Podpis i pieczęć dyrektora</w:t>
      </w:r>
    </w:p>
    <w:p w14:paraId="6226D3C0" w14:textId="77777777" w:rsidR="00C06825" w:rsidRPr="00C06825" w:rsidRDefault="00C06825" w:rsidP="00C06825">
      <w:pPr>
        <w:jc w:val="both"/>
        <w:rPr>
          <w:rFonts w:asciiTheme="majorBidi" w:hAnsiTheme="majorBidi" w:cstheme="majorBidi"/>
          <w:color w:val="EE0000"/>
          <w:sz w:val="24"/>
          <w:szCs w:val="24"/>
        </w:rPr>
      </w:pPr>
    </w:p>
    <w:sectPr w:rsidR="00C06825" w:rsidRPr="00C0682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805E1" w14:textId="77777777" w:rsidR="007D6732" w:rsidRDefault="007D6732" w:rsidP="004F6AF8">
      <w:pPr>
        <w:spacing w:after="0" w:line="240" w:lineRule="auto"/>
      </w:pPr>
      <w:r>
        <w:separator/>
      </w:r>
    </w:p>
  </w:endnote>
  <w:endnote w:type="continuationSeparator" w:id="0">
    <w:p w14:paraId="121D7F68" w14:textId="77777777" w:rsidR="007D6732" w:rsidRDefault="007D6732" w:rsidP="004F6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4192B" w14:textId="681334D0" w:rsidR="004F6AF8" w:rsidRDefault="004F6AF8" w:rsidP="004F6AF8">
    <w:pPr>
      <w:pStyle w:val="Stopka"/>
      <w:jc w:val="center"/>
    </w:pPr>
    <w:r>
      <w:t xml:space="preserve">Poradnia Psychologiczno – Pedagogiczna w </w:t>
    </w:r>
    <w:r w:rsidR="00122279">
      <w:t>Świnoujściu</w:t>
    </w:r>
  </w:p>
  <w:p w14:paraId="5464E9DC" w14:textId="63B4C645" w:rsidR="004F6AF8" w:rsidRDefault="00122279" w:rsidP="004F6AF8">
    <w:pPr>
      <w:pStyle w:val="Stopka"/>
      <w:jc w:val="center"/>
    </w:pPr>
    <w:r w:rsidRPr="00122279">
      <w:t>tel. 91 321 49 11</w:t>
    </w:r>
  </w:p>
  <w:p w14:paraId="004BC572" w14:textId="29272859" w:rsidR="004F6AF8" w:rsidRPr="00264035" w:rsidRDefault="004F6AF8" w:rsidP="00122279">
    <w:pPr>
      <w:pStyle w:val="Stopka"/>
      <w:jc w:val="center"/>
    </w:pPr>
    <w:r w:rsidRPr="00264035">
      <w:t xml:space="preserve">e-mail: </w:t>
    </w:r>
    <w:r w:rsidR="00122279" w:rsidRPr="00264035">
      <w:t xml:space="preserve"> </w:t>
    </w:r>
    <w:hyperlink r:id="rId1" w:history="1">
      <w:r w:rsidR="00122279" w:rsidRPr="00264035">
        <w:rPr>
          <w:rStyle w:val="Hipercze"/>
          <w:color w:val="auto"/>
        </w:rPr>
        <w:t>sekretariat@poradnia.swinoujscie.pl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32E78" w14:textId="77777777" w:rsidR="007D6732" w:rsidRDefault="007D6732" w:rsidP="004F6AF8">
      <w:pPr>
        <w:spacing w:after="0" w:line="240" w:lineRule="auto"/>
      </w:pPr>
      <w:r>
        <w:separator/>
      </w:r>
    </w:p>
  </w:footnote>
  <w:footnote w:type="continuationSeparator" w:id="0">
    <w:p w14:paraId="7255E042" w14:textId="77777777" w:rsidR="007D6732" w:rsidRDefault="007D6732" w:rsidP="004F6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5243D"/>
    <w:multiLevelType w:val="hybridMultilevel"/>
    <w:tmpl w:val="51C2F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D31F1"/>
    <w:multiLevelType w:val="hybridMultilevel"/>
    <w:tmpl w:val="F33E2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A31A3"/>
    <w:multiLevelType w:val="hybridMultilevel"/>
    <w:tmpl w:val="FD3C7A5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74361">
    <w:abstractNumId w:val="1"/>
  </w:num>
  <w:num w:numId="2" w16cid:durableId="2046055149">
    <w:abstractNumId w:val="0"/>
  </w:num>
  <w:num w:numId="3" w16cid:durableId="160394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01E"/>
    <w:rsid w:val="000338E9"/>
    <w:rsid w:val="00041FF8"/>
    <w:rsid w:val="00054EED"/>
    <w:rsid w:val="00122279"/>
    <w:rsid w:val="001A5F2D"/>
    <w:rsid w:val="001E4D10"/>
    <w:rsid w:val="00264035"/>
    <w:rsid w:val="002A545D"/>
    <w:rsid w:val="0038669B"/>
    <w:rsid w:val="00421797"/>
    <w:rsid w:val="004563FE"/>
    <w:rsid w:val="0047607B"/>
    <w:rsid w:val="004A4709"/>
    <w:rsid w:val="004F6AF8"/>
    <w:rsid w:val="0052081B"/>
    <w:rsid w:val="00530BE2"/>
    <w:rsid w:val="00537E91"/>
    <w:rsid w:val="00597B03"/>
    <w:rsid w:val="005F11E8"/>
    <w:rsid w:val="006250B6"/>
    <w:rsid w:val="00666A92"/>
    <w:rsid w:val="006C09FD"/>
    <w:rsid w:val="0079128B"/>
    <w:rsid w:val="007D6732"/>
    <w:rsid w:val="00817DB4"/>
    <w:rsid w:val="00867F4F"/>
    <w:rsid w:val="008756F8"/>
    <w:rsid w:val="008E5660"/>
    <w:rsid w:val="00A53118"/>
    <w:rsid w:val="00A5705F"/>
    <w:rsid w:val="00A82F79"/>
    <w:rsid w:val="00A94989"/>
    <w:rsid w:val="00AD3EAC"/>
    <w:rsid w:val="00B2785D"/>
    <w:rsid w:val="00BE7CB3"/>
    <w:rsid w:val="00C0001E"/>
    <w:rsid w:val="00C06825"/>
    <w:rsid w:val="00C8264B"/>
    <w:rsid w:val="00C97728"/>
    <w:rsid w:val="00CA722A"/>
    <w:rsid w:val="00CC6B5E"/>
    <w:rsid w:val="00D157D3"/>
    <w:rsid w:val="00D473BD"/>
    <w:rsid w:val="00E77A78"/>
    <w:rsid w:val="00F14E58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99DB"/>
  <w15:chartTrackingRefBased/>
  <w15:docId w15:val="{7578A785-40EF-439E-8104-112CF7186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0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0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00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0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00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0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0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0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0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00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00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00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00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00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00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00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00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00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0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0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0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0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0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00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00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00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00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00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001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17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F6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6AF8"/>
  </w:style>
  <w:style w:type="paragraph" w:styleId="Stopka">
    <w:name w:val="footer"/>
    <w:basedOn w:val="Normalny"/>
    <w:link w:val="StopkaZnak"/>
    <w:uiPriority w:val="99"/>
    <w:unhideWhenUsed/>
    <w:rsid w:val="004F6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6AF8"/>
  </w:style>
  <w:style w:type="character" w:styleId="Hipercze">
    <w:name w:val="Hyperlink"/>
    <w:basedOn w:val="Domylnaczcionkaakapitu"/>
    <w:uiPriority w:val="99"/>
    <w:unhideWhenUsed/>
    <w:rsid w:val="0012227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2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poradnia.swinoujsc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1073</Words>
  <Characters>6438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Dziduch</dc:creator>
  <cp:keywords/>
  <dc:description/>
  <cp:lastModifiedBy>poradnia poradnia</cp:lastModifiedBy>
  <cp:revision>13</cp:revision>
  <dcterms:created xsi:type="dcterms:W3CDTF">2026-09-13T16:36:00Z</dcterms:created>
  <dcterms:modified xsi:type="dcterms:W3CDTF">2026-09-23T08:49:00Z</dcterms:modified>
</cp:coreProperties>
</file>